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3B5E008B" w:rsidR="00FC2519" w:rsidRPr="00FA2EE7" w:rsidRDefault="00C64EDE" w:rsidP="00FC2519">
      <w:pPr>
        <w:pStyle w:val="p1"/>
        <w:jc w:val="center"/>
        <w:rPr>
          <w:color w:val="auto"/>
          <w:sz w:val="24"/>
          <w:szCs w:val="24"/>
        </w:rPr>
      </w:pPr>
      <w:bookmarkStart w:id="0" w:name="_Hlk174016695"/>
      <w:r w:rsidRPr="00FA2EE7">
        <w:rPr>
          <w:b/>
          <w:bCs/>
          <w:color w:val="auto"/>
          <w:sz w:val="24"/>
          <w:szCs w:val="24"/>
        </w:rPr>
        <w:t>First Aid</w:t>
      </w:r>
      <w:r w:rsidR="00540FFF" w:rsidRPr="00FA2EE7">
        <w:rPr>
          <w:b/>
          <w:bCs/>
          <w:color w:val="auto"/>
          <w:sz w:val="24"/>
          <w:szCs w:val="24"/>
        </w:rPr>
        <w:t xml:space="preserve"> </w:t>
      </w:r>
      <w:r w:rsidR="00D84FF6">
        <w:rPr>
          <w:b/>
          <w:bCs/>
          <w:color w:val="auto"/>
          <w:sz w:val="24"/>
          <w:szCs w:val="24"/>
        </w:rPr>
        <w:t xml:space="preserve">and Administering Medication </w:t>
      </w:r>
      <w:r w:rsidR="00540FFF" w:rsidRPr="00FA2EE7">
        <w:rPr>
          <w:b/>
          <w:bCs/>
          <w:color w:val="auto"/>
          <w:sz w:val="24"/>
          <w:szCs w:val="24"/>
        </w:rPr>
        <w:t>Policy</w:t>
      </w:r>
      <w:r w:rsidR="00FC2519" w:rsidRPr="00FA2EE7">
        <w:rPr>
          <w:b/>
          <w:bCs/>
          <w:color w:val="auto"/>
          <w:sz w:val="24"/>
          <w:szCs w:val="24"/>
        </w:rPr>
        <w:t xml:space="preserve"> 2025/26</w:t>
      </w:r>
    </w:p>
    <w:tbl>
      <w:tblPr>
        <w:tblStyle w:val="TableGrid"/>
        <w:tblW w:w="0" w:type="auto"/>
        <w:tblLook w:val="04A0" w:firstRow="1" w:lastRow="0" w:firstColumn="1" w:lastColumn="0" w:noHBand="0" w:noVBand="1"/>
      </w:tblPr>
      <w:tblGrid>
        <w:gridCol w:w="2366"/>
        <w:gridCol w:w="2371"/>
        <w:gridCol w:w="2380"/>
        <w:gridCol w:w="2370"/>
      </w:tblGrid>
      <w:tr w:rsidR="00FA2EE7" w:rsidRPr="00FA2EE7" w14:paraId="30318F99" w14:textId="77777777" w:rsidTr="0038199F">
        <w:tc>
          <w:tcPr>
            <w:tcW w:w="2366" w:type="dxa"/>
          </w:tcPr>
          <w:p w14:paraId="42EF38F2" w14:textId="0F339B10" w:rsidR="00FC2519" w:rsidRPr="00FA2EE7" w:rsidRDefault="00FC2519" w:rsidP="00FC2519">
            <w:pPr>
              <w:pStyle w:val="p2"/>
              <w:rPr>
                <w:b/>
                <w:bCs/>
                <w:color w:val="auto"/>
                <w:sz w:val="24"/>
                <w:szCs w:val="24"/>
              </w:rPr>
            </w:pPr>
            <w:r w:rsidRPr="00FA2EE7">
              <w:rPr>
                <w:b/>
                <w:bCs/>
                <w:color w:val="auto"/>
                <w:sz w:val="24"/>
                <w:szCs w:val="24"/>
              </w:rPr>
              <w:t>Policy Number</w:t>
            </w:r>
          </w:p>
        </w:tc>
        <w:tc>
          <w:tcPr>
            <w:tcW w:w="2371" w:type="dxa"/>
          </w:tcPr>
          <w:p w14:paraId="6E68814A" w14:textId="162BEA6D" w:rsidR="00FC2519" w:rsidRPr="00FA2EE7" w:rsidRDefault="00FC2519" w:rsidP="00FC2519">
            <w:pPr>
              <w:pStyle w:val="p2"/>
              <w:rPr>
                <w:color w:val="auto"/>
                <w:sz w:val="24"/>
                <w:szCs w:val="24"/>
              </w:rPr>
            </w:pPr>
            <w:r w:rsidRPr="00FA2EE7">
              <w:rPr>
                <w:color w:val="auto"/>
                <w:sz w:val="24"/>
                <w:szCs w:val="24"/>
              </w:rPr>
              <w:t>ED/POL/0</w:t>
            </w:r>
            <w:r w:rsidR="00C64EDE" w:rsidRPr="00FA2EE7">
              <w:rPr>
                <w:color w:val="auto"/>
                <w:sz w:val="24"/>
                <w:szCs w:val="24"/>
              </w:rPr>
              <w:t>29</w:t>
            </w:r>
          </w:p>
        </w:tc>
        <w:tc>
          <w:tcPr>
            <w:tcW w:w="2380" w:type="dxa"/>
          </w:tcPr>
          <w:p w14:paraId="3A34EADF" w14:textId="46576A07" w:rsidR="00FC2519" w:rsidRPr="00FA2EE7" w:rsidRDefault="00FC2519" w:rsidP="00FC2519">
            <w:pPr>
              <w:pStyle w:val="p2"/>
              <w:rPr>
                <w:b/>
                <w:bCs/>
                <w:color w:val="auto"/>
                <w:sz w:val="24"/>
                <w:szCs w:val="24"/>
              </w:rPr>
            </w:pPr>
            <w:r w:rsidRPr="00FA2EE7">
              <w:rPr>
                <w:b/>
                <w:bCs/>
                <w:color w:val="auto"/>
                <w:sz w:val="24"/>
                <w:szCs w:val="24"/>
              </w:rPr>
              <w:t>Author/Reviewer</w:t>
            </w:r>
          </w:p>
        </w:tc>
        <w:tc>
          <w:tcPr>
            <w:tcW w:w="2370" w:type="dxa"/>
          </w:tcPr>
          <w:p w14:paraId="1B233193" w14:textId="5785A286" w:rsidR="00FC2519" w:rsidRPr="00FA2EE7" w:rsidRDefault="000916A4" w:rsidP="00FC2519">
            <w:pPr>
              <w:pStyle w:val="p2"/>
              <w:rPr>
                <w:color w:val="auto"/>
                <w:sz w:val="24"/>
                <w:szCs w:val="24"/>
              </w:rPr>
            </w:pPr>
            <w:r w:rsidRPr="00FA2EE7">
              <w:rPr>
                <w:color w:val="auto"/>
                <w:sz w:val="24"/>
                <w:szCs w:val="24"/>
              </w:rPr>
              <w:t>James Madine</w:t>
            </w:r>
          </w:p>
        </w:tc>
      </w:tr>
      <w:tr w:rsidR="00FA2EE7" w:rsidRPr="00FA2EE7" w14:paraId="7812E7AA" w14:textId="77777777" w:rsidTr="0038199F">
        <w:tc>
          <w:tcPr>
            <w:tcW w:w="2366" w:type="dxa"/>
          </w:tcPr>
          <w:p w14:paraId="785EA716" w14:textId="3D43AAA2" w:rsidR="00FC2519" w:rsidRPr="00FA2EE7" w:rsidRDefault="00FC2519" w:rsidP="00FC2519">
            <w:pPr>
              <w:pStyle w:val="p2"/>
              <w:rPr>
                <w:b/>
                <w:bCs/>
                <w:color w:val="auto"/>
                <w:sz w:val="24"/>
                <w:szCs w:val="24"/>
              </w:rPr>
            </w:pPr>
            <w:r w:rsidRPr="00FA2EE7">
              <w:rPr>
                <w:b/>
                <w:bCs/>
                <w:color w:val="auto"/>
                <w:sz w:val="24"/>
                <w:szCs w:val="24"/>
              </w:rPr>
              <w:t>Issue Number</w:t>
            </w:r>
          </w:p>
        </w:tc>
        <w:tc>
          <w:tcPr>
            <w:tcW w:w="2371" w:type="dxa"/>
          </w:tcPr>
          <w:p w14:paraId="623CF445" w14:textId="2FDDD62D" w:rsidR="00FC2519" w:rsidRPr="00FA2EE7" w:rsidRDefault="00C64EDE" w:rsidP="00FC2519">
            <w:pPr>
              <w:pStyle w:val="p2"/>
              <w:rPr>
                <w:color w:val="auto"/>
                <w:sz w:val="24"/>
                <w:szCs w:val="24"/>
              </w:rPr>
            </w:pPr>
            <w:r w:rsidRPr="00FA2EE7">
              <w:rPr>
                <w:color w:val="auto"/>
                <w:sz w:val="24"/>
                <w:szCs w:val="24"/>
              </w:rPr>
              <w:t>5</w:t>
            </w:r>
          </w:p>
        </w:tc>
        <w:tc>
          <w:tcPr>
            <w:tcW w:w="2380" w:type="dxa"/>
          </w:tcPr>
          <w:p w14:paraId="5773EFE1" w14:textId="2286CCAF" w:rsidR="00FC2519" w:rsidRPr="00FA2EE7" w:rsidRDefault="00FC2519" w:rsidP="00FC2519">
            <w:pPr>
              <w:pStyle w:val="p2"/>
              <w:rPr>
                <w:b/>
                <w:bCs/>
                <w:color w:val="auto"/>
                <w:sz w:val="24"/>
                <w:szCs w:val="24"/>
              </w:rPr>
            </w:pPr>
            <w:r w:rsidRPr="00FA2EE7">
              <w:rPr>
                <w:b/>
                <w:bCs/>
                <w:color w:val="auto"/>
                <w:sz w:val="24"/>
                <w:szCs w:val="24"/>
              </w:rPr>
              <w:t>Approver</w:t>
            </w:r>
          </w:p>
        </w:tc>
        <w:tc>
          <w:tcPr>
            <w:tcW w:w="2370" w:type="dxa"/>
          </w:tcPr>
          <w:p w14:paraId="15C66B66" w14:textId="67E5EF05" w:rsidR="00FC2519" w:rsidRPr="00FA2EE7" w:rsidRDefault="003D305E" w:rsidP="00FC2519">
            <w:pPr>
              <w:pStyle w:val="p2"/>
              <w:rPr>
                <w:color w:val="auto"/>
                <w:sz w:val="24"/>
                <w:szCs w:val="24"/>
              </w:rPr>
            </w:pPr>
            <w:r>
              <w:rPr>
                <w:color w:val="auto"/>
                <w:sz w:val="24"/>
                <w:szCs w:val="24"/>
              </w:rPr>
              <w:t>Jo Sharpe</w:t>
            </w:r>
          </w:p>
        </w:tc>
      </w:tr>
      <w:tr w:rsidR="00FA2EE7" w:rsidRPr="00FA2EE7" w14:paraId="6F2F68C0" w14:textId="77777777" w:rsidTr="0038199F">
        <w:tc>
          <w:tcPr>
            <w:tcW w:w="2366" w:type="dxa"/>
          </w:tcPr>
          <w:p w14:paraId="084E6D22" w14:textId="4A97361C" w:rsidR="00FC2519" w:rsidRPr="00FA2EE7" w:rsidRDefault="00FC2519" w:rsidP="00FC2519">
            <w:pPr>
              <w:pStyle w:val="p2"/>
              <w:rPr>
                <w:b/>
                <w:bCs/>
                <w:color w:val="auto"/>
                <w:sz w:val="24"/>
                <w:szCs w:val="24"/>
              </w:rPr>
            </w:pPr>
            <w:r w:rsidRPr="00FA2EE7">
              <w:rPr>
                <w:b/>
                <w:bCs/>
                <w:color w:val="auto"/>
                <w:sz w:val="24"/>
                <w:szCs w:val="24"/>
              </w:rPr>
              <w:t>Issue Date</w:t>
            </w:r>
          </w:p>
        </w:tc>
        <w:tc>
          <w:tcPr>
            <w:tcW w:w="2371" w:type="dxa"/>
          </w:tcPr>
          <w:p w14:paraId="43BD54F1" w14:textId="70C80B72" w:rsidR="00FC2519" w:rsidRPr="00FA2EE7" w:rsidRDefault="00FC2519" w:rsidP="00FC2519">
            <w:pPr>
              <w:pStyle w:val="p2"/>
              <w:rPr>
                <w:color w:val="auto"/>
                <w:sz w:val="24"/>
                <w:szCs w:val="24"/>
              </w:rPr>
            </w:pPr>
            <w:r w:rsidRPr="00FA2EE7">
              <w:rPr>
                <w:color w:val="auto"/>
                <w:sz w:val="24"/>
                <w:szCs w:val="24"/>
              </w:rPr>
              <w:t>01/09/2025</w:t>
            </w:r>
          </w:p>
        </w:tc>
        <w:tc>
          <w:tcPr>
            <w:tcW w:w="2380" w:type="dxa"/>
          </w:tcPr>
          <w:p w14:paraId="5170861B" w14:textId="7ABC8195" w:rsidR="00FC2519" w:rsidRPr="00FA2EE7" w:rsidRDefault="00FC2519" w:rsidP="00FC2519">
            <w:pPr>
              <w:pStyle w:val="p2"/>
              <w:rPr>
                <w:b/>
                <w:bCs/>
                <w:color w:val="auto"/>
                <w:sz w:val="24"/>
                <w:szCs w:val="24"/>
              </w:rPr>
            </w:pPr>
            <w:r w:rsidRPr="00FA2EE7">
              <w:rPr>
                <w:b/>
                <w:bCs/>
                <w:color w:val="auto"/>
                <w:sz w:val="24"/>
                <w:szCs w:val="24"/>
              </w:rPr>
              <w:t>Next Review Date</w:t>
            </w:r>
          </w:p>
        </w:tc>
        <w:tc>
          <w:tcPr>
            <w:tcW w:w="2370" w:type="dxa"/>
          </w:tcPr>
          <w:p w14:paraId="64D58A81" w14:textId="011C6467" w:rsidR="00FC2519" w:rsidRPr="00FA2EE7" w:rsidRDefault="00FC2519" w:rsidP="00FC2519">
            <w:pPr>
              <w:pStyle w:val="p2"/>
              <w:rPr>
                <w:color w:val="auto"/>
                <w:sz w:val="24"/>
                <w:szCs w:val="24"/>
              </w:rPr>
            </w:pPr>
            <w:r w:rsidRPr="00FA2EE7">
              <w:rPr>
                <w:color w:val="auto"/>
                <w:sz w:val="24"/>
                <w:szCs w:val="24"/>
              </w:rPr>
              <w:t>01/09/2026</w:t>
            </w:r>
          </w:p>
        </w:tc>
      </w:tr>
      <w:tr w:rsidR="00FA2EE7" w:rsidRPr="00FA2EE7" w14:paraId="2B20FCC1" w14:textId="77777777" w:rsidTr="0038199F">
        <w:tc>
          <w:tcPr>
            <w:tcW w:w="2366" w:type="dxa"/>
          </w:tcPr>
          <w:p w14:paraId="473C2968" w14:textId="595E249F" w:rsidR="00CB2D0E" w:rsidRPr="00FA2EE7" w:rsidRDefault="00CB2D0E" w:rsidP="00FC2519">
            <w:pPr>
              <w:pStyle w:val="p2"/>
              <w:rPr>
                <w:b/>
                <w:bCs/>
                <w:color w:val="auto"/>
                <w:sz w:val="24"/>
                <w:szCs w:val="24"/>
              </w:rPr>
            </w:pPr>
            <w:r w:rsidRPr="00FA2EE7">
              <w:rPr>
                <w:b/>
                <w:bCs/>
                <w:color w:val="auto"/>
                <w:sz w:val="24"/>
                <w:szCs w:val="24"/>
              </w:rPr>
              <w:t>School</w:t>
            </w:r>
          </w:p>
        </w:tc>
        <w:tc>
          <w:tcPr>
            <w:tcW w:w="2371" w:type="dxa"/>
          </w:tcPr>
          <w:p w14:paraId="6A0D5B49" w14:textId="339FE9FD" w:rsidR="00CB2D0E" w:rsidRPr="00FA2EE7" w:rsidRDefault="00974950" w:rsidP="00FC2519">
            <w:pPr>
              <w:pStyle w:val="p2"/>
              <w:rPr>
                <w:color w:val="auto"/>
                <w:sz w:val="24"/>
                <w:szCs w:val="24"/>
              </w:rPr>
            </w:pPr>
            <w:r>
              <w:rPr>
                <w:color w:val="auto"/>
                <w:sz w:val="24"/>
                <w:szCs w:val="24"/>
              </w:rPr>
              <w:t>SPS Hambridge</w:t>
            </w:r>
          </w:p>
        </w:tc>
        <w:tc>
          <w:tcPr>
            <w:tcW w:w="2380" w:type="dxa"/>
          </w:tcPr>
          <w:p w14:paraId="1D73FDED" w14:textId="43A60E67" w:rsidR="00CB2D0E" w:rsidRPr="00FA2EE7" w:rsidRDefault="00CB2D0E" w:rsidP="00FC2519">
            <w:pPr>
              <w:pStyle w:val="p2"/>
              <w:rPr>
                <w:b/>
                <w:bCs/>
                <w:color w:val="auto"/>
                <w:sz w:val="24"/>
                <w:szCs w:val="24"/>
              </w:rPr>
            </w:pPr>
            <w:r w:rsidRPr="00FA2EE7">
              <w:rPr>
                <w:b/>
                <w:bCs/>
                <w:color w:val="auto"/>
                <w:sz w:val="24"/>
                <w:szCs w:val="24"/>
              </w:rPr>
              <w:t>Headteacher</w:t>
            </w:r>
          </w:p>
        </w:tc>
        <w:tc>
          <w:tcPr>
            <w:tcW w:w="2370" w:type="dxa"/>
          </w:tcPr>
          <w:p w14:paraId="05E130FD" w14:textId="063EEA87" w:rsidR="00CB2D0E" w:rsidRPr="00FA2EE7" w:rsidRDefault="00974950" w:rsidP="00FC2519">
            <w:pPr>
              <w:pStyle w:val="p2"/>
              <w:rPr>
                <w:color w:val="auto"/>
                <w:sz w:val="24"/>
                <w:szCs w:val="24"/>
              </w:rPr>
            </w:pPr>
            <w:r>
              <w:rPr>
                <w:color w:val="auto"/>
                <w:sz w:val="24"/>
                <w:szCs w:val="24"/>
              </w:rPr>
              <w:t>Karl Templeman</w:t>
            </w:r>
          </w:p>
        </w:tc>
      </w:tr>
      <w:tr w:rsidR="0038199F" w:rsidRPr="00FA2EE7" w14:paraId="2795A058" w14:textId="77777777" w:rsidTr="0038199F">
        <w:tc>
          <w:tcPr>
            <w:tcW w:w="2366" w:type="dxa"/>
          </w:tcPr>
          <w:p w14:paraId="4A7DA549" w14:textId="65C911EE" w:rsidR="0038199F" w:rsidRPr="00FA2EE7" w:rsidRDefault="0038199F" w:rsidP="00FC2519">
            <w:pPr>
              <w:pStyle w:val="p2"/>
              <w:rPr>
                <w:b/>
                <w:bCs/>
                <w:color w:val="auto"/>
                <w:sz w:val="24"/>
                <w:szCs w:val="24"/>
              </w:rPr>
            </w:pPr>
            <w:r w:rsidRPr="00FA2EE7">
              <w:rPr>
                <w:b/>
                <w:bCs/>
                <w:color w:val="auto"/>
                <w:sz w:val="24"/>
                <w:szCs w:val="24"/>
              </w:rPr>
              <w:t>Named First Aiders</w:t>
            </w:r>
          </w:p>
        </w:tc>
        <w:tc>
          <w:tcPr>
            <w:tcW w:w="7121" w:type="dxa"/>
            <w:gridSpan w:val="3"/>
          </w:tcPr>
          <w:p w14:paraId="00E3443F" w14:textId="29BDD49E" w:rsidR="007E31C3" w:rsidRPr="00FA2EE7" w:rsidRDefault="007E31C3" w:rsidP="00FC2519">
            <w:pPr>
              <w:pStyle w:val="p2"/>
              <w:rPr>
                <w:color w:val="auto"/>
                <w:sz w:val="24"/>
                <w:szCs w:val="24"/>
              </w:rPr>
            </w:pPr>
            <w:r>
              <w:rPr>
                <w:color w:val="auto"/>
                <w:sz w:val="24"/>
                <w:szCs w:val="24"/>
              </w:rPr>
              <w:t>Sarah Ponder</w:t>
            </w:r>
          </w:p>
          <w:p w14:paraId="652A9EC8" w14:textId="499019FD" w:rsidR="0038199F" w:rsidRPr="00FA2EE7" w:rsidRDefault="007E31C3" w:rsidP="00FC2519">
            <w:pPr>
              <w:pStyle w:val="p2"/>
              <w:rPr>
                <w:color w:val="auto"/>
                <w:sz w:val="24"/>
                <w:szCs w:val="24"/>
              </w:rPr>
            </w:pPr>
            <w:r>
              <w:rPr>
                <w:color w:val="auto"/>
                <w:sz w:val="24"/>
                <w:szCs w:val="24"/>
              </w:rPr>
              <w:t>Sophie Burnell</w:t>
            </w:r>
          </w:p>
          <w:p w14:paraId="42DB63EA" w14:textId="0E31BF22" w:rsidR="0038199F" w:rsidRPr="00FA2EE7" w:rsidRDefault="007E31C3" w:rsidP="00FC2519">
            <w:pPr>
              <w:pStyle w:val="p2"/>
              <w:rPr>
                <w:color w:val="auto"/>
                <w:sz w:val="24"/>
                <w:szCs w:val="24"/>
              </w:rPr>
            </w:pPr>
            <w:r>
              <w:rPr>
                <w:color w:val="auto"/>
                <w:sz w:val="24"/>
                <w:szCs w:val="24"/>
              </w:rPr>
              <w:t>Rebecca Newman</w:t>
            </w:r>
          </w:p>
          <w:p w14:paraId="69E00811" w14:textId="163C1EEB" w:rsidR="0038199F" w:rsidRPr="00FA2EE7" w:rsidRDefault="007E31C3" w:rsidP="00FC2519">
            <w:pPr>
              <w:pStyle w:val="p2"/>
              <w:rPr>
                <w:color w:val="auto"/>
                <w:sz w:val="24"/>
                <w:szCs w:val="24"/>
              </w:rPr>
            </w:pPr>
            <w:r>
              <w:rPr>
                <w:color w:val="auto"/>
                <w:sz w:val="24"/>
                <w:szCs w:val="24"/>
              </w:rPr>
              <w:t>Ruby Northam</w:t>
            </w:r>
          </w:p>
          <w:p w14:paraId="4EE5BB16" w14:textId="13D625D1" w:rsidR="0038199F" w:rsidRPr="00FA2EE7" w:rsidRDefault="007E31C3" w:rsidP="00FC2519">
            <w:pPr>
              <w:pStyle w:val="p2"/>
              <w:rPr>
                <w:color w:val="auto"/>
                <w:sz w:val="24"/>
                <w:szCs w:val="24"/>
              </w:rPr>
            </w:pPr>
            <w:r>
              <w:rPr>
                <w:color w:val="auto"/>
                <w:sz w:val="24"/>
                <w:szCs w:val="24"/>
              </w:rPr>
              <w:t>Imogen Maskell</w:t>
            </w:r>
          </w:p>
          <w:p w14:paraId="673680B7" w14:textId="2D084599" w:rsidR="0038199F" w:rsidRPr="00FA2EE7" w:rsidRDefault="007E31C3" w:rsidP="00FC2519">
            <w:pPr>
              <w:pStyle w:val="p2"/>
              <w:rPr>
                <w:color w:val="auto"/>
                <w:sz w:val="24"/>
                <w:szCs w:val="24"/>
              </w:rPr>
            </w:pPr>
            <w:r>
              <w:rPr>
                <w:color w:val="auto"/>
                <w:sz w:val="24"/>
                <w:szCs w:val="24"/>
              </w:rPr>
              <w:t>Jack Neal</w:t>
            </w:r>
          </w:p>
          <w:p w14:paraId="284AA89F" w14:textId="325247C5" w:rsidR="0038199F" w:rsidRPr="00FA2EE7" w:rsidRDefault="007E31C3" w:rsidP="00FC2519">
            <w:pPr>
              <w:pStyle w:val="p2"/>
              <w:rPr>
                <w:color w:val="auto"/>
                <w:sz w:val="24"/>
                <w:szCs w:val="24"/>
              </w:rPr>
            </w:pPr>
            <w:r>
              <w:rPr>
                <w:color w:val="auto"/>
                <w:sz w:val="24"/>
                <w:szCs w:val="24"/>
              </w:rPr>
              <w:t>Molly Daniel</w:t>
            </w:r>
          </w:p>
          <w:p w14:paraId="39A91BA0" w14:textId="77777777" w:rsidR="0038199F" w:rsidRPr="00FA2EE7" w:rsidRDefault="0038199F" w:rsidP="00CB5AC7">
            <w:pPr>
              <w:pStyle w:val="p2"/>
              <w:rPr>
                <w:color w:val="auto"/>
                <w:sz w:val="24"/>
                <w:szCs w:val="24"/>
              </w:rPr>
            </w:pPr>
          </w:p>
        </w:tc>
      </w:tr>
    </w:tbl>
    <w:p w14:paraId="3A09A6AB" w14:textId="77777777" w:rsidR="00FC2519" w:rsidRPr="00FA2EE7" w:rsidRDefault="00FC2519" w:rsidP="00FC2519">
      <w:pPr>
        <w:pStyle w:val="p2"/>
        <w:rPr>
          <w:color w:val="auto"/>
          <w:sz w:val="24"/>
          <w:szCs w:val="24"/>
        </w:rPr>
      </w:pPr>
    </w:p>
    <w:p w14:paraId="3A47135C" w14:textId="11415CBB" w:rsidR="00FC2519" w:rsidRPr="00FA2EE7" w:rsidRDefault="00B52028" w:rsidP="000916A4">
      <w:pPr>
        <w:pStyle w:val="p3"/>
        <w:numPr>
          <w:ilvl w:val="0"/>
          <w:numId w:val="1"/>
        </w:numPr>
        <w:rPr>
          <w:color w:val="auto"/>
          <w:sz w:val="24"/>
          <w:szCs w:val="24"/>
        </w:rPr>
      </w:pPr>
      <w:r w:rsidRPr="00FA2EE7">
        <w:rPr>
          <w:b/>
          <w:bCs/>
          <w:color w:val="auto"/>
          <w:sz w:val="24"/>
          <w:szCs w:val="24"/>
        </w:rPr>
        <w:t>Introduction</w:t>
      </w:r>
    </w:p>
    <w:p w14:paraId="550342FD" w14:textId="17F51236" w:rsidR="00FD2BD2" w:rsidRPr="00FA2EE7" w:rsidRDefault="008E5FC3"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FA2EE7">
        <w:rPr>
          <w:rFonts w:ascii="Arial" w:hAnsi="Arial" w:cs="Arial"/>
          <w:sz w:val="24"/>
          <w:szCs w:val="24"/>
          <w:shd w:val="clear" w:color="auto" w:fill="FFFFFF"/>
        </w:rPr>
        <w:t>Keys Group is committed to providing timely, compassionate, and effective first aid that recognises the complex medical and emotional needs of our pupils, many of whom have SEMH difficulties, ASD, or PMLD. This policy ensures compliance with statutory requirements including the Health and Safety (First Aid) Regulations 1981, RIDDOR 2013, and DfE guidance, while embedding trauma-informed and SEND-sensitive practice.</w:t>
      </w:r>
    </w:p>
    <w:p w14:paraId="3022FC7F" w14:textId="77777777" w:rsidR="008E5FC3" w:rsidRPr="00FA2EE7" w:rsidRDefault="008E5FC3"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597B36F3" w14:textId="56FDB5A8" w:rsidR="008E5FC3" w:rsidRPr="00FA2EE7" w:rsidRDefault="008E5FC3" w:rsidP="008E5FC3">
      <w:pPr>
        <w:rPr>
          <w:rFonts w:ascii="Arial" w:hAnsi="Arial" w:cs="Arial"/>
          <w:sz w:val="24"/>
          <w:szCs w:val="24"/>
        </w:rPr>
      </w:pPr>
      <w:r w:rsidRPr="00FA2EE7">
        <w:rPr>
          <w:rFonts w:ascii="Arial" w:hAnsi="Arial" w:cs="Arial"/>
          <w:sz w:val="24"/>
          <w:szCs w:val="24"/>
        </w:rPr>
        <w:t>This policy outlines the responsibilities for each school within Keys Group. The appendixes provide details on how this school implements the policy in its specific context.</w:t>
      </w:r>
    </w:p>
    <w:p w14:paraId="16679C23" w14:textId="67C54FA8" w:rsidR="008E5FC3" w:rsidRPr="00FA2EE7" w:rsidRDefault="008E5FC3" w:rsidP="00BE58E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This policy is based on the advice from the Department for Education on </w:t>
      </w:r>
      <w:hyperlink r:id="rId11" w:history="1">
        <w:r w:rsidRPr="00FA2EE7">
          <w:rPr>
            <w:rFonts w:ascii="Arial" w:eastAsia="Times New Roman" w:hAnsi="Arial" w:cs="Arial"/>
            <w:sz w:val="24"/>
            <w:szCs w:val="24"/>
            <w:lang w:eastAsia="en-GB"/>
          </w:rPr>
          <w:t>first aid in schools</w:t>
        </w:r>
      </w:hyperlink>
      <w:r w:rsidRPr="00FA2EE7">
        <w:rPr>
          <w:rFonts w:ascii="Arial" w:eastAsia="Times New Roman" w:hAnsi="Arial" w:cs="Arial"/>
          <w:sz w:val="24"/>
          <w:szCs w:val="24"/>
          <w:lang w:eastAsia="en-GB"/>
        </w:rPr>
        <w:t> and </w:t>
      </w:r>
      <w:hyperlink r:id="rId12" w:history="1">
        <w:r w:rsidRPr="00FA2EE7">
          <w:rPr>
            <w:rFonts w:ascii="Arial" w:eastAsia="Times New Roman" w:hAnsi="Arial" w:cs="Arial"/>
            <w:sz w:val="24"/>
            <w:szCs w:val="24"/>
            <w:lang w:eastAsia="en-GB"/>
          </w:rPr>
          <w:t>health and safety in schools</w:t>
        </w:r>
      </w:hyperlink>
      <w:r w:rsidRPr="00FA2EE7">
        <w:rPr>
          <w:rFonts w:ascii="Arial" w:eastAsia="Times New Roman" w:hAnsi="Arial" w:cs="Arial"/>
          <w:sz w:val="24"/>
          <w:szCs w:val="24"/>
          <w:lang w:eastAsia="en-GB"/>
        </w:rPr>
        <w:t>, and the following legislation:</w:t>
      </w:r>
      <w:r w:rsidR="00BB0D8A" w:rsidRPr="00FA2EE7">
        <w:rPr>
          <w:rFonts w:ascii="Arial" w:eastAsia="Times New Roman" w:hAnsi="Arial" w:cs="Arial"/>
          <w:sz w:val="24"/>
          <w:szCs w:val="24"/>
          <w:lang w:eastAsia="en-GB"/>
        </w:rPr>
        <w:t>-</w:t>
      </w:r>
    </w:p>
    <w:p w14:paraId="1FDDA3D0"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3" w:history="1">
        <w:r w:rsidRPr="00FA2EE7">
          <w:rPr>
            <w:rFonts w:ascii="Arial" w:eastAsia="Times New Roman" w:hAnsi="Arial" w:cs="Arial"/>
            <w:sz w:val="24"/>
            <w:szCs w:val="24"/>
            <w:u w:val="single"/>
            <w:lang w:eastAsia="en-GB"/>
          </w:rPr>
          <w:t>The Health and Safety (First Aid) Regulations 1981</w:t>
        </w:r>
      </w:hyperlink>
      <w:r w:rsidRPr="00FA2EE7">
        <w:rPr>
          <w:rFonts w:ascii="Arial" w:eastAsia="Times New Roman" w:hAnsi="Arial" w:cs="Arial"/>
          <w:sz w:val="24"/>
          <w:szCs w:val="24"/>
          <w:u w:val="single"/>
          <w:lang w:eastAsia="en-GB"/>
        </w:rPr>
        <w:t xml:space="preserve"> (Revised 2013)</w:t>
      </w:r>
      <w:r w:rsidRPr="00FA2EE7">
        <w:rPr>
          <w:rFonts w:ascii="Arial" w:eastAsia="Times New Roman" w:hAnsi="Arial" w:cs="Arial"/>
          <w:sz w:val="24"/>
          <w:szCs w:val="24"/>
          <w:lang w:eastAsia="en-GB"/>
        </w:rPr>
        <w:t>, which state that employers must provide adequate and appropriate equipment and facilities to enable first aid to be administered to employees, and qualified first aid personnel.</w:t>
      </w:r>
    </w:p>
    <w:p w14:paraId="14E225C7"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4" w:history="1">
        <w:r w:rsidRPr="00FA2EE7">
          <w:rPr>
            <w:rFonts w:ascii="Arial" w:eastAsia="Times New Roman" w:hAnsi="Arial" w:cs="Arial"/>
            <w:sz w:val="24"/>
            <w:szCs w:val="24"/>
            <w:u w:val="single"/>
            <w:lang w:eastAsia="en-GB"/>
          </w:rPr>
          <w:t>The Management of Health and Safety at Work Regulations 1999</w:t>
        </w:r>
      </w:hyperlink>
      <w:r w:rsidRPr="00FA2EE7">
        <w:rPr>
          <w:rFonts w:ascii="Arial" w:eastAsia="Times New Roman" w:hAnsi="Arial" w:cs="Arial"/>
          <w:sz w:val="24"/>
          <w:szCs w:val="24"/>
          <w:u w:val="single"/>
          <w:lang w:eastAsia="en-GB"/>
        </w:rPr>
        <w:t xml:space="preserve"> (Revised 2006)</w:t>
      </w:r>
      <w:r w:rsidRPr="00FA2EE7">
        <w:rPr>
          <w:rFonts w:ascii="Arial" w:eastAsia="Times New Roman" w:hAnsi="Arial" w:cs="Arial"/>
          <w:sz w:val="24"/>
          <w:szCs w:val="24"/>
          <w:lang w:eastAsia="en-GB"/>
        </w:rPr>
        <w:t>, which require employers to carry out risk assessments, make arrangements to implement necessary measures, and arrange for appropriate information and training.</w:t>
      </w:r>
    </w:p>
    <w:p w14:paraId="42CFF425"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5" w:history="1">
        <w:r w:rsidRPr="00FA2EE7">
          <w:rPr>
            <w:rFonts w:ascii="Arial" w:eastAsia="Times New Roman" w:hAnsi="Arial" w:cs="Arial"/>
            <w:sz w:val="24"/>
            <w:szCs w:val="24"/>
            <w:u w:val="single"/>
            <w:lang w:eastAsia="en-GB"/>
          </w:rPr>
          <w:t>The Reporting of Injuries, Diseases and Dangerous Occurrences Regulations (RIDDOR) 2013</w:t>
        </w:r>
      </w:hyperlink>
      <w:r w:rsidRPr="00FA2EE7">
        <w:rPr>
          <w:rFonts w:ascii="Arial" w:eastAsia="Times New Roman" w:hAnsi="Arial" w:cs="Arial"/>
          <w:sz w:val="24"/>
          <w:szCs w:val="24"/>
          <w:lang w:eastAsia="en-GB"/>
        </w:rPr>
        <w:t>, which state that some accidents must be reported to the Health and Safety Executive (HSE), and set out the timeframe for this and how long records of such accidents must be kept.</w:t>
      </w:r>
    </w:p>
    <w:p w14:paraId="3ED619C4" w14:textId="77777777" w:rsidR="008E5FC3" w:rsidRPr="00FA2EE7" w:rsidRDefault="008E5FC3" w:rsidP="00BE58E9">
      <w:pPr>
        <w:pStyle w:val="ListParagraph"/>
        <w:numPr>
          <w:ilvl w:val="0"/>
          <w:numId w:val="26"/>
        </w:numPr>
        <w:shd w:val="clear" w:color="auto" w:fill="FFFFFF"/>
        <w:spacing w:line="300" w:lineRule="atLeast"/>
        <w:jc w:val="both"/>
        <w:rPr>
          <w:rFonts w:ascii="Arial" w:eastAsia="Times New Roman" w:hAnsi="Arial" w:cs="Arial"/>
          <w:sz w:val="24"/>
          <w:szCs w:val="24"/>
          <w:lang w:eastAsia="en-GB"/>
        </w:rPr>
      </w:pPr>
      <w:hyperlink r:id="rId16" w:history="1">
        <w:r w:rsidRPr="00FA2EE7">
          <w:rPr>
            <w:rFonts w:ascii="Arial" w:eastAsia="Times New Roman" w:hAnsi="Arial" w:cs="Arial"/>
            <w:sz w:val="24"/>
            <w:szCs w:val="24"/>
            <w:u w:val="single"/>
            <w:lang w:eastAsia="en-GB"/>
          </w:rPr>
          <w:t>Social Security (Claims and Payments) Regulations 1987</w:t>
        </w:r>
      </w:hyperlink>
      <w:r w:rsidRPr="00FA2EE7">
        <w:rPr>
          <w:rFonts w:ascii="Arial" w:eastAsia="Times New Roman" w:hAnsi="Arial" w:cs="Arial"/>
          <w:sz w:val="24"/>
          <w:szCs w:val="24"/>
          <w:lang w:eastAsia="en-GB"/>
        </w:rPr>
        <w:t>, which set out rules on the retention of accident records</w:t>
      </w:r>
    </w:p>
    <w:p w14:paraId="21B613A5" w14:textId="77777777" w:rsidR="00EF2652" w:rsidRPr="00FA2EE7" w:rsidRDefault="00EF2652"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41B8AFE7" w14:textId="3460979B" w:rsidR="008E5FC3" w:rsidRPr="00FA2EE7" w:rsidRDefault="008E5FC3" w:rsidP="008E5FC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rPr>
      </w:pPr>
      <w:r w:rsidRPr="00FA2EE7">
        <w:rPr>
          <w:rFonts w:ascii="Arial" w:hAnsi="Arial" w:cs="Arial"/>
          <w:b/>
          <w:bCs/>
          <w:sz w:val="24"/>
          <w:szCs w:val="24"/>
        </w:rPr>
        <w:t>Supporting Documents</w:t>
      </w:r>
    </w:p>
    <w:p w14:paraId="57C6BFF0" w14:textId="52EC4D3A" w:rsidR="008E5FC3" w:rsidRPr="00FA2EE7" w:rsidRDefault="008E5FC3" w:rsidP="00BB0D8A">
      <w:pPr>
        <w:jc w:val="both"/>
        <w:rPr>
          <w:rFonts w:ascii="Arial" w:hAnsi="Arial" w:cs="Arial"/>
          <w:sz w:val="24"/>
          <w:szCs w:val="24"/>
        </w:rPr>
      </w:pPr>
      <w:r w:rsidRPr="00FA2EE7">
        <w:rPr>
          <w:rFonts w:ascii="Arial" w:hAnsi="Arial" w:cs="Arial"/>
          <w:sz w:val="24"/>
          <w:szCs w:val="24"/>
        </w:rPr>
        <w:t>This policy must be read in conjunction with</w:t>
      </w:r>
      <w:r w:rsidR="00FA2EE7" w:rsidRPr="00FA2EE7">
        <w:rPr>
          <w:rFonts w:ascii="Arial" w:hAnsi="Arial" w:cs="Arial"/>
          <w:sz w:val="24"/>
          <w:szCs w:val="24"/>
        </w:rPr>
        <w:t>:-</w:t>
      </w:r>
    </w:p>
    <w:p w14:paraId="7EBE391E" w14:textId="77777777" w:rsidR="008E5FC3" w:rsidRPr="00FA2EE7" w:rsidRDefault="008E5FC3" w:rsidP="008E5FC3">
      <w:pPr>
        <w:pStyle w:val="ListParagraph"/>
        <w:numPr>
          <w:ilvl w:val="0"/>
          <w:numId w:val="24"/>
        </w:numPr>
        <w:tabs>
          <w:tab w:val="clear" w:pos="360"/>
        </w:tabs>
        <w:ind w:left="851" w:hanging="425"/>
        <w:jc w:val="both"/>
        <w:rPr>
          <w:rFonts w:ascii="Arial" w:hAnsi="Arial" w:cs="Arial"/>
          <w:sz w:val="24"/>
          <w:szCs w:val="24"/>
        </w:rPr>
      </w:pPr>
      <w:r w:rsidRPr="00FA2EE7">
        <w:rPr>
          <w:rFonts w:ascii="Arial" w:eastAsia="Arial" w:hAnsi="Arial" w:cs="Arial"/>
          <w:sz w:val="24"/>
          <w:szCs w:val="24"/>
        </w:rPr>
        <w:lastRenderedPageBreak/>
        <w:t>Personal Protective Equipment Including Natural Rubber Latex Policy</w:t>
      </w:r>
    </w:p>
    <w:p w14:paraId="62A2396B" w14:textId="77777777" w:rsidR="008E5FC3" w:rsidRPr="00FA2EE7" w:rsidRDefault="008E5FC3" w:rsidP="008E5FC3">
      <w:pPr>
        <w:pStyle w:val="ListParagraph"/>
        <w:numPr>
          <w:ilvl w:val="0"/>
          <w:numId w:val="24"/>
        </w:numPr>
        <w:tabs>
          <w:tab w:val="clear" w:pos="360"/>
        </w:tabs>
        <w:ind w:left="851" w:hanging="425"/>
        <w:jc w:val="both"/>
        <w:rPr>
          <w:rFonts w:ascii="Arial" w:hAnsi="Arial" w:cs="Arial"/>
          <w:sz w:val="24"/>
          <w:szCs w:val="24"/>
        </w:rPr>
      </w:pPr>
      <w:r w:rsidRPr="00FA2EE7">
        <w:rPr>
          <w:rFonts w:ascii="Arial" w:hAnsi="Arial" w:cs="Arial"/>
          <w:sz w:val="24"/>
          <w:szCs w:val="24"/>
        </w:rPr>
        <w:t>Infection Control and Prevention Policy</w:t>
      </w:r>
    </w:p>
    <w:p w14:paraId="0481B1F0" w14:textId="77777777" w:rsidR="008E5FC3" w:rsidRPr="00FA2EE7" w:rsidRDefault="008E5FC3" w:rsidP="008E5F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hAnsi="Arial" w:cs="Arial"/>
          <w:sz w:val="24"/>
          <w:szCs w:val="24"/>
        </w:rPr>
        <w:t>Risk assessment policy</w:t>
      </w:r>
    </w:p>
    <w:p w14:paraId="7E940585" w14:textId="77777777" w:rsidR="008E5FC3" w:rsidRPr="00FA2EE7" w:rsidRDefault="008E5FC3" w:rsidP="008E5F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RIDDOR Guidance </w:t>
      </w:r>
    </w:p>
    <w:p w14:paraId="40930933" w14:textId="79603674" w:rsidR="008E5FC3" w:rsidRPr="005176C3" w:rsidRDefault="008E5FC3" w:rsidP="005176C3">
      <w:pPr>
        <w:numPr>
          <w:ilvl w:val="0"/>
          <w:numId w:val="24"/>
        </w:numPr>
        <w:shd w:val="clear" w:color="auto" w:fill="FFFFFF"/>
        <w:tabs>
          <w:tab w:val="clear" w:pos="360"/>
        </w:tabs>
        <w:spacing w:after="0" w:line="300" w:lineRule="atLeast"/>
        <w:ind w:left="851" w:hanging="425"/>
        <w:jc w:val="both"/>
        <w:rPr>
          <w:rFonts w:ascii="Arial" w:eastAsia="Times New Roman" w:hAnsi="Arial" w:cs="Arial"/>
          <w:sz w:val="24"/>
          <w:szCs w:val="24"/>
          <w:lang w:eastAsia="en-GB"/>
        </w:rPr>
      </w:pPr>
      <w:r w:rsidRPr="00FA2EE7">
        <w:rPr>
          <w:rFonts w:ascii="Arial" w:hAnsi="Arial" w:cs="Arial"/>
          <w:sz w:val="24"/>
          <w:szCs w:val="24"/>
        </w:rPr>
        <w:t>Emergency First Aid policy (Keys)</w:t>
      </w:r>
    </w:p>
    <w:p w14:paraId="63D4B74D" w14:textId="77777777" w:rsidR="008E5FC3" w:rsidRPr="00FA2EE7" w:rsidRDefault="008E5FC3"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sidRPr="00FA2EE7">
        <w:rPr>
          <w:rFonts w:ascii="Arial" w:eastAsia="Times New Roman" w:hAnsi="Arial" w:cs="Arial"/>
          <w:sz w:val="24"/>
          <w:szCs w:val="24"/>
          <w:lang w:eastAsia="en-GB"/>
        </w:rPr>
        <w:t>Department for Education Guidance - Supporting pupils at school with medical conditions (Dec 2015)</w:t>
      </w:r>
    </w:p>
    <w:p w14:paraId="7288F3A4" w14:textId="77777777" w:rsidR="008E5FC3" w:rsidRPr="001B4880" w:rsidRDefault="008E5FC3"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sidRPr="00FA2EE7">
        <w:rPr>
          <w:rFonts w:ascii="Arial" w:eastAsia="Times New Roman" w:hAnsi="Arial" w:cs="Arial"/>
          <w:sz w:val="24"/>
          <w:szCs w:val="24"/>
          <w:lang w:eastAsia="en-GB"/>
        </w:rPr>
        <w:t>Department for Education Guidance - First aid in schools, early years and further education (Feb 2022)</w:t>
      </w:r>
    </w:p>
    <w:p w14:paraId="3EEEB60E" w14:textId="469892DF" w:rsidR="000D339E" w:rsidRPr="00FA2EE7" w:rsidRDefault="000D339E" w:rsidP="008E5FC3">
      <w:pPr>
        <w:numPr>
          <w:ilvl w:val="0"/>
          <w:numId w:val="25"/>
        </w:numPr>
        <w:shd w:val="clear" w:color="auto" w:fill="FFFFFF"/>
        <w:tabs>
          <w:tab w:val="clear" w:pos="360"/>
        </w:tabs>
        <w:spacing w:after="0" w:line="300" w:lineRule="atLeast"/>
        <w:ind w:left="851" w:hanging="425"/>
        <w:jc w:val="both"/>
        <w:rPr>
          <w:rFonts w:ascii="Arial" w:eastAsia="Times New Roman" w:hAnsi="Arial" w:cs="Arial"/>
          <w:sz w:val="24"/>
          <w:szCs w:val="24"/>
          <w:u w:val="single"/>
          <w:lang w:eastAsia="en-GB"/>
        </w:rPr>
      </w:pPr>
      <w:r>
        <w:rPr>
          <w:rFonts w:ascii="Arial" w:eastAsia="Times New Roman" w:hAnsi="Arial" w:cs="Arial"/>
          <w:sz w:val="24"/>
          <w:szCs w:val="24"/>
          <w:lang w:eastAsia="en-GB"/>
        </w:rPr>
        <w:t>Independent School Standards Part 3 (Welfare, Health and Safety of Pupils) and Part 5 (Premises and Accommodation).</w:t>
      </w:r>
    </w:p>
    <w:p w14:paraId="1ACB647B" w14:textId="77777777" w:rsidR="008E5FC3" w:rsidRPr="00FA2EE7" w:rsidRDefault="008E5FC3" w:rsidP="00BE58E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sz w:val="24"/>
          <w:szCs w:val="24"/>
        </w:rPr>
      </w:pPr>
    </w:p>
    <w:p w14:paraId="77BEC8BB" w14:textId="77777777" w:rsidR="00FD2BD2" w:rsidRPr="00FA2EE7" w:rsidRDefault="00B52028" w:rsidP="00FD2BD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Scope and Aims</w:t>
      </w:r>
    </w:p>
    <w:p w14:paraId="7AAEA74F" w14:textId="083B78C2" w:rsidR="000B2044" w:rsidRPr="00FA2EE7" w:rsidRDefault="000B2044" w:rsidP="000B20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This policy aims to:-</w:t>
      </w:r>
    </w:p>
    <w:p w14:paraId="092574D7" w14:textId="21015A76"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provide clear guidance on first aid responsibilities, procedures, and record-keeping across all Keys Group schools.</w:t>
      </w:r>
    </w:p>
    <w:p w14:paraId="7D0023E2" w14:textId="77777777"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ensure all pupils, staff, visitors, and contractors receive appropriate first aid support both on-site and during off-site activities.</w:t>
      </w:r>
    </w:p>
    <w:p w14:paraId="096D95C2" w14:textId="77777777" w:rsidR="008E5FC3" w:rsidRPr="00FA2EE7" w:rsidRDefault="008E5FC3" w:rsidP="00BB0D8A">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support pupils with Individual Healthcare Plans (IHPs) and emergency medication needs.</w:t>
      </w:r>
    </w:p>
    <w:p w14:paraId="519191FC" w14:textId="354F071E" w:rsidR="008E5FC3" w:rsidRPr="00FA2EE7" w:rsidRDefault="008E5FC3" w:rsidP="00BE58E9">
      <w:pPr>
        <w:numPr>
          <w:ilvl w:val="0"/>
          <w:numId w:val="2"/>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To provide a consistent division-wide framework with appendices allowing site-specific adaptations.</w:t>
      </w:r>
    </w:p>
    <w:p w14:paraId="589A573C" w14:textId="77777777" w:rsidR="008E5FC3" w:rsidRPr="00FA2EE7" w:rsidRDefault="008E5FC3" w:rsidP="00BB0D8A">
      <w:pPr>
        <w:numPr>
          <w:ilvl w:val="0"/>
          <w:numId w:val="2"/>
        </w:numPr>
        <w:shd w:val="clear" w:color="auto" w:fill="FFFFFF"/>
        <w:spacing w:after="0" w:line="240" w:lineRule="auto"/>
        <w:ind w:left="714"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Ensure that staff and governors are aware of their responsibilities with regards to health and safety.</w:t>
      </w:r>
    </w:p>
    <w:p w14:paraId="343AB702" w14:textId="3C9E692E" w:rsidR="00196D86" w:rsidRDefault="008E5FC3" w:rsidP="00196D86">
      <w:pPr>
        <w:numPr>
          <w:ilvl w:val="0"/>
          <w:numId w:val="2"/>
        </w:numPr>
        <w:shd w:val="clear" w:color="auto" w:fill="FFFFFF"/>
        <w:spacing w:after="0" w:line="240" w:lineRule="auto"/>
        <w:ind w:left="714"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Provide a framework for responding to an incident and recording and reporting the outcomes.</w:t>
      </w:r>
    </w:p>
    <w:p w14:paraId="3F5F4CD0" w14:textId="77777777" w:rsidR="00196D86" w:rsidRPr="00196D86" w:rsidRDefault="00196D86" w:rsidP="00196D86">
      <w:pPr>
        <w:shd w:val="clear" w:color="auto" w:fill="FFFFFF"/>
        <w:spacing w:after="0" w:line="240" w:lineRule="auto"/>
        <w:ind w:left="714"/>
        <w:contextualSpacing/>
        <w:jc w:val="both"/>
        <w:rPr>
          <w:rFonts w:ascii="Arial" w:eastAsia="Times New Roman" w:hAnsi="Arial" w:cs="Arial"/>
          <w:sz w:val="24"/>
          <w:szCs w:val="24"/>
          <w:lang w:eastAsia="en-GB"/>
        </w:rPr>
      </w:pPr>
    </w:p>
    <w:p w14:paraId="0BAF4354" w14:textId="1EA1136E" w:rsidR="00196D86" w:rsidRPr="00196D86" w:rsidRDefault="00196D86" w:rsidP="00196D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8"/>
          <w:szCs w:val="28"/>
        </w:rPr>
      </w:pPr>
      <w:r w:rsidRPr="00196D86">
        <w:rPr>
          <w:rStyle w:val="Emphasis"/>
          <w:rFonts w:ascii="Arial" w:hAnsi="Arial" w:cs="Arial"/>
          <w:color w:val="111111"/>
          <w:sz w:val="24"/>
          <w:szCs w:val="24"/>
        </w:rPr>
        <w:t>This policy is supported by detailed appendices which provide school-specific implementation details, templates, and procedural guidance. Staff should refer to these appendices for further information.</w:t>
      </w:r>
    </w:p>
    <w:p w14:paraId="33EC3F6C" w14:textId="77777777" w:rsidR="000B2044" w:rsidRPr="00FA2EE7" w:rsidRDefault="000B2044" w:rsidP="000B204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p>
    <w:p w14:paraId="595FD3E0" w14:textId="77777777" w:rsidR="00480D35" w:rsidRPr="00FA2EE7" w:rsidRDefault="00480D35" w:rsidP="00480D3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Statutory Framework</w:t>
      </w:r>
    </w:p>
    <w:p w14:paraId="3780495C" w14:textId="026AB93B" w:rsidR="00480D35" w:rsidRPr="00FA2EE7" w:rsidRDefault="00480D35" w:rsidP="00480D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This policy draws on:-</w:t>
      </w:r>
    </w:p>
    <w:p w14:paraId="65441060" w14:textId="62D599F5"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The Health and Safety (First Aid) Regulations 1981</w:t>
      </w:r>
    </w:p>
    <w:p w14:paraId="7F3529EF" w14:textId="759338ED"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Management of Health and Safety at Work Regulations 1999</w:t>
      </w:r>
    </w:p>
    <w:p w14:paraId="3596A7B7" w14:textId="49877829" w:rsidR="00480D35" w:rsidRPr="00FA2EE7" w:rsidRDefault="00480D35" w:rsidP="00D572F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sidRPr="00FA2EE7">
        <w:rPr>
          <w:rFonts w:ascii="Arial" w:hAnsi="Arial" w:cs="Arial"/>
          <w:sz w:val="24"/>
          <w:szCs w:val="24"/>
        </w:rPr>
        <w:t>Reporting of Injuries, Diseases and Dangerous Occurrences Regulations (RIDDOR) 2013</w:t>
      </w:r>
    </w:p>
    <w:p w14:paraId="7095BEF4" w14:textId="1B12D5C4" w:rsidR="00D05253" w:rsidRPr="00FA2EE7" w:rsidRDefault="00480D35" w:rsidP="00D572F4">
      <w:pPr>
        <w:pStyle w:val="ListParagraph"/>
        <w:numPr>
          <w:ilvl w:val="0"/>
          <w:numId w:val="3"/>
        </w:numPr>
        <w:jc w:val="both"/>
        <w:rPr>
          <w:rFonts w:ascii="Arial" w:hAnsi="Arial" w:cs="Arial"/>
          <w:b/>
          <w:bCs/>
          <w:sz w:val="24"/>
          <w:szCs w:val="24"/>
          <w:lang w:eastAsia="en-GB"/>
        </w:rPr>
      </w:pPr>
      <w:r w:rsidRPr="00FA2EE7">
        <w:rPr>
          <w:rFonts w:ascii="Arial" w:hAnsi="Arial" w:cs="Arial"/>
          <w:sz w:val="24"/>
          <w:szCs w:val="24"/>
        </w:rPr>
        <w:t>DfE guidance: Supporting pupils at school with medical conditions (Dec 2015) and First aid in schools, early years and further education (Feb 2022).</w:t>
      </w:r>
    </w:p>
    <w:p w14:paraId="4F110A42" w14:textId="77777777" w:rsidR="00480D35" w:rsidRPr="00FA2EE7" w:rsidRDefault="00480D35" w:rsidP="00480D35">
      <w:pPr>
        <w:pStyle w:val="ListParagraph"/>
        <w:jc w:val="both"/>
        <w:rPr>
          <w:rFonts w:ascii="Arial" w:hAnsi="Arial" w:cs="Arial"/>
          <w:b/>
          <w:bCs/>
          <w:sz w:val="24"/>
          <w:szCs w:val="24"/>
          <w:lang w:eastAsia="en-GB"/>
        </w:rPr>
      </w:pPr>
    </w:p>
    <w:p w14:paraId="5AF747E8" w14:textId="3D79141A" w:rsidR="00246184" w:rsidRPr="00FA2EE7" w:rsidRDefault="00E50146"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Roles and Responsibilities</w:t>
      </w:r>
    </w:p>
    <w:p w14:paraId="06218DA0" w14:textId="3389A55A" w:rsidR="00145C93" w:rsidRPr="00FA2EE7" w:rsidRDefault="00145C93"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spacing w:val="-4"/>
          <w:kern w:val="1"/>
          <w:sz w:val="24"/>
          <w:szCs w:val="24"/>
          <w:u w:val="single"/>
        </w:rPr>
      </w:pPr>
      <w:r w:rsidRPr="00FA2EE7">
        <w:rPr>
          <w:rFonts w:ascii="Arial" w:hAnsi="Arial" w:cs="Arial"/>
          <w:spacing w:val="-4"/>
          <w:kern w:val="1"/>
          <w:sz w:val="24"/>
          <w:szCs w:val="24"/>
          <w:u w:val="single"/>
        </w:rPr>
        <w:t>5.1 Keys Group</w:t>
      </w:r>
    </w:p>
    <w:p w14:paraId="5DC708DD" w14:textId="59D3A969" w:rsidR="00145C93" w:rsidRPr="00FA2EE7" w:rsidRDefault="00145C93" w:rsidP="00BE58E9">
      <w:pPr>
        <w:shd w:val="clear" w:color="auto" w:fill="FFFFFF"/>
        <w:spacing w:after="225"/>
        <w:ind w:left="426"/>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Keys Group has ultimate responsibility for health and safety matters in the school, but delegate’s responsibility for the strategic management of such matters to </w:t>
      </w:r>
      <w:r w:rsidRPr="00FA2EE7">
        <w:rPr>
          <w:rFonts w:ascii="Arial" w:eastAsia="Times New Roman" w:hAnsi="Arial" w:cs="Arial"/>
          <w:bCs/>
          <w:sz w:val="24"/>
          <w:szCs w:val="24"/>
        </w:rPr>
        <w:t xml:space="preserve">the </w:t>
      </w:r>
      <w:r w:rsidRPr="00FA2EE7">
        <w:rPr>
          <w:rFonts w:ascii="Arial" w:eastAsia="Times New Roman" w:hAnsi="Arial" w:cs="Arial"/>
          <w:sz w:val="24"/>
          <w:szCs w:val="24"/>
          <w:lang w:eastAsia="en-GB"/>
        </w:rPr>
        <w:lastRenderedPageBreak/>
        <w:t>Headteacher of the schools and its leadership team, and delegates operational matters and day-to-day tasks to the leadership team and staff members.</w:t>
      </w:r>
    </w:p>
    <w:p w14:paraId="32459D14" w14:textId="0A4AA1F3" w:rsidR="00E50146" w:rsidRPr="00FA2EE7" w:rsidRDefault="00145C93"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kern w:val="1"/>
          <w:sz w:val="24"/>
          <w:szCs w:val="24"/>
          <w:u w:val="single"/>
        </w:rPr>
      </w:pPr>
      <w:r w:rsidRPr="00FA2EE7">
        <w:rPr>
          <w:rFonts w:ascii="Arial" w:hAnsi="Arial" w:cs="Arial"/>
          <w:spacing w:val="-4"/>
          <w:kern w:val="1"/>
          <w:sz w:val="24"/>
          <w:szCs w:val="24"/>
          <w:u w:val="single"/>
        </w:rPr>
        <w:t>5</w:t>
      </w:r>
      <w:r w:rsidR="00E50146" w:rsidRPr="00FA2EE7">
        <w:rPr>
          <w:rFonts w:ascii="Arial" w:hAnsi="Arial" w:cs="Arial"/>
          <w:spacing w:val="-4"/>
          <w:kern w:val="1"/>
          <w:sz w:val="24"/>
          <w:szCs w:val="24"/>
          <w:u w:val="single"/>
        </w:rPr>
        <w:t>.</w:t>
      </w:r>
      <w:r w:rsidR="00BB0D8A" w:rsidRPr="00FA2EE7">
        <w:rPr>
          <w:rFonts w:ascii="Arial" w:hAnsi="Arial" w:cs="Arial"/>
          <w:spacing w:val="-4"/>
          <w:kern w:val="1"/>
          <w:sz w:val="24"/>
          <w:szCs w:val="24"/>
          <w:u w:val="single"/>
        </w:rPr>
        <w:t>2</w:t>
      </w:r>
      <w:r w:rsidR="00E50146" w:rsidRPr="00FA2EE7">
        <w:rPr>
          <w:rFonts w:ascii="Arial" w:hAnsi="Arial" w:cs="Arial"/>
          <w:spacing w:val="-4"/>
          <w:kern w:val="1"/>
          <w:sz w:val="24"/>
          <w:szCs w:val="24"/>
          <w:u w:val="single"/>
        </w:rPr>
        <w:t xml:space="preserve"> Headteacher</w:t>
      </w:r>
      <w:r w:rsidRPr="00FA2EE7">
        <w:rPr>
          <w:rFonts w:ascii="Arial" w:hAnsi="Arial" w:cs="Arial"/>
          <w:spacing w:val="-4"/>
          <w:kern w:val="1"/>
          <w:sz w:val="24"/>
          <w:szCs w:val="24"/>
          <w:u w:val="single"/>
        </w:rPr>
        <w:t xml:space="preserve"> and the school’s leadership team</w:t>
      </w:r>
    </w:p>
    <w:p w14:paraId="33A7C748" w14:textId="12748463" w:rsidR="00E50146" w:rsidRPr="00FA2EE7" w:rsidRDefault="00E50146" w:rsidP="00BE58E9">
      <w:pPr>
        <w:pStyle w:val="ListParagraph"/>
        <w:numPr>
          <w:ilvl w:val="0"/>
          <w:numId w:val="4"/>
        </w:numPr>
        <w:ind w:hanging="357"/>
        <w:rPr>
          <w:rFonts w:ascii="Arial" w:hAnsi="Arial" w:cs="Arial"/>
          <w:kern w:val="1"/>
          <w:sz w:val="24"/>
          <w:szCs w:val="24"/>
        </w:rPr>
      </w:pPr>
      <w:r w:rsidRPr="00FA2EE7">
        <w:rPr>
          <w:rFonts w:ascii="Arial" w:hAnsi="Arial" w:cs="Arial"/>
          <w:kern w:val="1"/>
          <w:sz w:val="24"/>
          <w:szCs w:val="24"/>
        </w:rPr>
        <w:t>Ensure adequate first aid provision at all times.</w:t>
      </w:r>
      <w:r w:rsidR="00801EF1" w:rsidRPr="00FA2EE7">
        <w:rPr>
          <w:rFonts w:ascii="Arial" w:hAnsi="Arial" w:cs="Arial"/>
          <w:kern w:val="1"/>
          <w:sz w:val="24"/>
          <w:szCs w:val="24"/>
        </w:rPr>
        <w:t xml:space="preserve"> Ensure the school holds an up to date Emergency First Aid Policy and Appendix 1 – First Aid Provision Record - (HS/FORM/004A)</w:t>
      </w:r>
    </w:p>
    <w:p w14:paraId="04A2958B" w14:textId="20A932D3" w:rsidR="00E50146" w:rsidRPr="00FA2EE7" w:rsidRDefault="00E50146" w:rsidP="00BB0D8A">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57"/>
        <w:rPr>
          <w:rFonts w:ascii="Arial" w:hAnsi="Arial" w:cs="Arial"/>
          <w:kern w:val="1"/>
          <w:sz w:val="24"/>
          <w:szCs w:val="24"/>
        </w:rPr>
      </w:pPr>
      <w:r w:rsidRPr="00FA2EE7">
        <w:rPr>
          <w:rFonts w:ascii="Arial" w:hAnsi="Arial" w:cs="Arial"/>
          <w:kern w:val="1"/>
          <w:sz w:val="24"/>
          <w:szCs w:val="24"/>
        </w:rPr>
        <w:t>Notify parents/carers of any serious injury or emergency treatment.</w:t>
      </w:r>
    </w:p>
    <w:p w14:paraId="6D037945"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Ensure sufficient numbers of qualified first aid personnel are available at all times, including during off-site visits.</w:t>
      </w:r>
    </w:p>
    <w:p w14:paraId="39504A9F"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Maintain up-to-date records of first aiders’ qualifications and training.</w:t>
      </w:r>
    </w:p>
    <w:p w14:paraId="2ACAC84D" w14:textId="77777777" w:rsidR="00BB0D8A"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Oversee risk assessments that inform first aid provision and equipment needs, including site-specific hazards and pupil needs.</w:t>
      </w:r>
    </w:p>
    <w:p w14:paraId="64A02653" w14:textId="584A05BB"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hAnsi="Arial" w:cs="Arial"/>
          <w:sz w:val="24"/>
          <w:szCs w:val="24"/>
          <w:lang w:eastAsia="en-GB"/>
        </w:rPr>
        <w:t>Ensure emergency medication and individual health plans (IHPs) are accessible, correctly stored, and regularly reviewed. The Headteacher must store medicines like inhalers or epi pens appropriately and make them available in emergencies, following DfE guidance and a completed IHP (see template in appendix 2 of the Supporting Pupils at School with Medical Conditions Policy).</w:t>
      </w:r>
    </w:p>
    <w:p w14:paraId="6EEB2660"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Notify parents/carers promptly of any serious injuries or treatments administered.</w:t>
      </w:r>
    </w:p>
    <w:p w14:paraId="4E2C241D"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Liaise with Keys Group Health and Safety Team regarding serious incidents and RIDDOR reporting.</w:t>
      </w:r>
    </w:p>
    <w:p w14:paraId="0E725450" w14:textId="77777777" w:rsidR="00145C93" w:rsidRPr="00FA2EE7" w:rsidRDefault="00145C93" w:rsidP="00BB0D8A">
      <w:pPr>
        <w:numPr>
          <w:ilvl w:val="0"/>
          <w:numId w:val="4"/>
        </w:numPr>
        <w:spacing w:before="100" w:beforeAutospacing="1" w:after="240" w:line="240" w:lineRule="auto"/>
        <w:ind w:hanging="357"/>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Ensure staff are aware of first aid procedures and trained appropriately.</w:t>
      </w:r>
    </w:p>
    <w:p w14:paraId="0DC904C3" w14:textId="77777777" w:rsidR="00145C93" w:rsidRPr="00FA2EE7" w:rsidRDefault="00145C93" w:rsidP="00BB0D8A">
      <w:pPr>
        <w:numPr>
          <w:ilvl w:val="0"/>
          <w:numId w:val="4"/>
        </w:numPr>
        <w:shd w:val="clear" w:color="auto" w:fill="FFFFFF"/>
        <w:spacing w:after="0" w:line="240" w:lineRule="auto"/>
        <w:ind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that adequate space is available for catering to the medical needs of pupils.</w:t>
      </w:r>
    </w:p>
    <w:p w14:paraId="1699B234" w14:textId="4E199D6F" w:rsidR="00145C93" w:rsidRDefault="00145C93" w:rsidP="00BE58E9">
      <w:pPr>
        <w:numPr>
          <w:ilvl w:val="0"/>
          <w:numId w:val="4"/>
        </w:numPr>
        <w:shd w:val="clear" w:color="auto" w:fill="FFFFFF"/>
        <w:spacing w:after="0" w:line="240" w:lineRule="auto"/>
        <w:ind w:hanging="357"/>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Reporting specified incidents on CPOMS.</w:t>
      </w:r>
    </w:p>
    <w:p w14:paraId="01AC8540" w14:textId="77777777" w:rsidR="007A702E" w:rsidRDefault="007A702E" w:rsidP="00A84CD7">
      <w:pPr>
        <w:shd w:val="clear" w:color="auto" w:fill="FFFFFF"/>
        <w:spacing w:after="0" w:line="240" w:lineRule="auto"/>
        <w:ind w:left="363"/>
        <w:contextualSpacing/>
        <w:jc w:val="both"/>
        <w:rPr>
          <w:rStyle w:val="Emphasis"/>
          <w:rFonts w:ascii="Helvetica Neue" w:hAnsi="Helvetica Neue"/>
          <w:color w:val="111111"/>
        </w:rPr>
      </w:pPr>
    </w:p>
    <w:p w14:paraId="4A52C8DA" w14:textId="614A10CA" w:rsidR="00A84CD7" w:rsidRPr="007A702E" w:rsidRDefault="00A84CD7" w:rsidP="00A84CD7">
      <w:pPr>
        <w:shd w:val="clear" w:color="auto" w:fill="FFFFFF"/>
        <w:spacing w:after="0" w:line="240" w:lineRule="auto"/>
        <w:ind w:left="363"/>
        <w:contextualSpacing/>
        <w:jc w:val="both"/>
        <w:rPr>
          <w:rFonts w:ascii="Arial" w:eastAsia="Times New Roman" w:hAnsi="Arial" w:cs="Arial"/>
          <w:sz w:val="24"/>
          <w:szCs w:val="24"/>
          <w:lang w:eastAsia="en-GB"/>
        </w:rPr>
      </w:pPr>
      <w:r w:rsidRPr="007A702E">
        <w:rPr>
          <w:rStyle w:val="Emphasis"/>
          <w:rFonts w:ascii="Arial" w:hAnsi="Arial" w:cs="Arial"/>
          <w:color w:val="111111"/>
          <w:sz w:val="24"/>
          <w:szCs w:val="24"/>
        </w:rPr>
        <w:t xml:space="preserve">See Appendix 2 for the current First Aider Register and Appendix </w:t>
      </w:r>
      <w:r w:rsidR="00314CC2">
        <w:rPr>
          <w:rStyle w:val="Emphasis"/>
          <w:rFonts w:ascii="Arial" w:hAnsi="Arial" w:cs="Arial"/>
          <w:color w:val="111111"/>
          <w:sz w:val="24"/>
          <w:szCs w:val="24"/>
        </w:rPr>
        <w:t>6</w:t>
      </w:r>
      <w:r w:rsidRPr="007A702E">
        <w:rPr>
          <w:rStyle w:val="Emphasis"/>
          <w:rFonts w:ascii="Arial" w:hAnsi="Arial" w:cs="Arial"/>
          <w:color w:val="111111"/>
          <w:sz w:val="24"/>
          <w:szCs w:val="24"/>
        </w:rPr>
        <w:t xml:space="preserve"> for Training and Competency Logs.</w:t>
      </w:r>
    </w:p>
    <w:p w14:paraId="6C4F95A3" w14:textId="77777777" w:rsidR="00E50146" w:rsidRPr="00FA2EE7" w:rsidRDefault="00E50146" w:rsidP="00145C9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7BF05595" w14:textId="00739254" w:rsidR="00E50146" w:rsidRPr="00FA2EE7" w:rsidRDefault="00E50146" w:rsidP="00E50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rPr>
        <w:tab/>
      </w:r>
      <w:r w:rsidR="00145C93" w:rsidRPr="00FA2EE7">
        <w:rPr>
          <w:rFonts w:ascii="Arial" w:hAnsi="Arial" w:cs="Arial"/>
          <w:spacing w:val="-4"/>
          <w:kern w:val="1"/>
          <w:sz w:val="24"/>
          <w:szCs w:val="24"/>
          <w:u w:val="single"/>
        </w:rPr>
        <w:t>5</w:t>
      </w:r>
      <w:r w:rsidRPr="00FA2EE7">
        <w:rPr>
          <w:rFonts w:ascii="Arial" w:hAnsi="Arial" w:cs="Arial"/>
          <w:spacing w:val="-4"/>
          <w:kern w:val="1"/>
          <w:sz w:val="24"/>
          <w:szCs w:val="24"/>
          <w:u w:val="single"/>
        </w:rPr>
        <w:t>.</w:t>
      </w:r>
      <w:r w:rsidR="00BB0D8A" w:rsidRPr="00FA2EE7">
        <w:rPr>
          <w:rFonts w:ascii="Arial" w:hAnsi="Arial" w:cs="Arial"/>
          <w:spacing w:val="-4"/>
          <w:kern w:val="1"/>
          <w:sz w:val="24"/>
          <w:szCs w:val="24"/>
          <w:u w:val="single"/>
        </w:rPr>
        <w:t>3</w:t>
      </w:r>
      <w:r w:rsidRPr="00FA2EE7">
        <w:rPr>
          <w:rFonts w:ascii="Arial" w:hAnsi="Arial" w:cs="Arial"/>
          <w:spacing w:val="-4"/>
          <w:kern w:val="1"/>
          <w:sz w:val="24"/>
          <w:szCs w:val="24"/>
          <w:u w:val="single"/>
        </w:rPr>
        <w:t xml:space="preserve"> Appointed First Aider(s)</w:t>
      </w:r>
      <w:r w:rsidR="00BB0D8A" w:rsidRPr="00FA2EE7">
        <w:rPr>
          <w:rFonts w:ascii="Arial" w:hAnsi="Arial" w:cs="Arial"/>
          <w:spacing w:val="-4"/>
          <w:kern w:val="1"/>
          <w:sz w:val="24"/>
          <w:szCs w:val="24"/>
          <w:u w:val="single"/>
        </w:rPr>
        <w:t xml:space="preserve"> and Appointed Person(s)</w:t>
      </w:r>
    </w:p>
    <w:p w14:paraId="5CE63D66" w14:textId="3A4231CC"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Hold a current First Aid at Work or Emergency First Aid at Work certificate.</w:t>
      </w:r>
    </w:p>
    <w:p w14:paraId="16102D99"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Provide immediate first aid response and assess whether further medical assistance is required.</w:t>
      </w:r>
    </w:p>
    <w:p w14:paraId="648B3E77"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Ensure all first aid or medication-related incidents are recorded appropriately on RADAR and accident log books where applicable.</w:t>
      </w:r>
    </w:p>
    <w:p w14:paraId="56C90ECE"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Establish and maintain a system for routine checks of first aid equipment to ensure items remain within expiry, are serviceable, and fit for use; ensure prompt replacement or restocking as necessary. Utilize the designated form available on RADAR HS/FORM/004C Emergency First Aid Policy Appendix 4 – Monthly First Aid Box Checks.</w:t>
      </w:r>
    </w:p>
    <w:p w14:paraId="57EF2EA3"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Take charge when someone is injured or becomes ill.</w:t>
      </w:r>
    </w:p>
    <w:p w14:paraId="54619E69"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Maintain an adequate supply of medical materials in first aid kits, replenishing contents as needed.</w:t>
      </w:r>
    </w:p>
    <w:p w14:paraId="1C5FA03E"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Ensure that an ambulance or other professional medical assistance is summoned when appropriate.</w:t>
      </w:r>
    </w:p>
    <w:p w14:paraId="46121E55"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lastRenderedPageBreak/>
        <w:t>Act as trained and qualified first responders to any incidents, assessing situations involving injury or illness and providing immediate and appropriate treatment.</w:t>
      </w:r>
    </w:p>
    <w:p w14:paraId="6FB77D8F"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Send pupils home to recover, if necessary.</w:t>
      </w:r>
    </w:p>
    <w:p w14:paraId="7D24059B"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Complete accident reports and CPOMS entries on the same day, or as soon as reasonably practicable, following an incident.</w:t>
      </w:r>
    </w:p>
    <w:p w14:paraId="56F0912D"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Keep personal contact details up to date.</w:t>
      </w:r>
    </w:p>
    <w:p w14:paraId="61780E60"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Respond promptly to first aid incidents, provide suitable treatment, and determine if further medical support is required.</w:t>
      </w:r>
    </w:p>
    <w:p w14:paraId="7CBF3694" w14:textId="0657EA06"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Maintain accurate and timely records of all first aid incidents on RADAR .</w:t>
      </w:r>
    </w:p>
    <w:p w14:paraId="79830E7F" w14:textId="77777777"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Restock and monitor first aid kits and equipment, paying close attention to expiry dates.</w:t>
      </w:r>
    </w:p>
    <w:p w14:paraId="72C1C92D" w14:textId="2F8DA4E4" w:rsidR="00145C93" w:rsidRPr="00FA2EE7" w:rsidRDefault="00145C93" w:rsidP="00BB0D8A">
      <w:pPr>
        <w:pStyle w:val="ListParagraph"/>
        <w:numPr>
          <w:ilvl w:val="0"/>
          <w:numId w:val="34"/>
        </w:numPr>
        <w:ind w:left="714" w:hanging="357"/>
        <w:rPr>
          <w:rFonts w:ascii="Arial" w:hAnsi="Arial" w:cs="Arial"/>
          <w:sz w:val="24"/>
          <w:szCs w:val="24"/>
        </w:rPr>
      </w:pPr>
      <w:r w:rsidRPr="00FA2EE7">
        <w:rPr>
          <w:rFonts w:ascii="Arial" w:hAnsi="Arial" w:cs="Arial"/>
          <w:sz w:val="24"/>
          <w:szCs w:val="24"/>
        </w:rPr>
        <w:t xml:space="preserve">Support pupils with Individual Healthcare Plans (IHPs), </w:t>
      </w:r>
      <w:proofErr w:type="spellStart"/>
      <w:r w:rsidRPr="00FA2EE7">
        <w:rPr>
          <w:rFonts w:ascii="Arial" w:hAnsi="Arial" w:cs="Arial"/>
          <w:sz w:val="24"/>
          <w:szCs w:val="24"/>
        </w:rPr>
        <w:t>recognising</w:t>
      </w:r>
      <w:proofErr w:type="spellEnd"/>
      <w:r w:rsidRPr="00FA2EE7">
        <w:rPr>
          <w:rFonts w:ascii="Arial" w:hAnsi="Arial" w:cs="Arial"/>
          <w:sz w:val="24"/>
          <w:szCs w:val="24"/>
        </w:rPr>
        <w:t xml:space="preserve"> their specific medical and emotional needs.</w:t>
      </w:r>
    </w:p>
    <w:p w14:paraId="7A04219E" w14:textId="523FC051" w:rsidR="00145C93" w:rsidRPr="00FA2EE7" w:rsidRDefault="00145C93" w:rsidP="00BE58E9">
      <w:pPr>
        <w:pStyle w:val="ListParagraph"/>
        <w:numPr>
          <w:ilvl w:val="0"/>
          <w:numId w:val="34"/>
        </w:numPr>
        <w:ind w:left="714" w:hanging="357"/>
        <w:rPr>
          <w:rFonts w:ascii="Arial" w:hAnsi="Arial" w:cs="Arial"/>
          <w:sz w:val="24"/>
          <w:szCs w:val="24"/>
        </w:rPr>
      </w:pPr>
      <w:r w:rsidRPr="00FA2EE7">
        <w:rPr>
          <w:rFonts w:ascii="Arial" w:hAnsi="Arial" w:cs="Arial"/>
          <w:sz w:val="24"/>
          <w:szCs w:val="24"/>
        </w:rPr>
        <w:t>Participate in refresher training annually or as required.</w:t>
      </w:r>
    </w:p>
    <w:p w14:paraId="31CEB67C" w14:textId="48832A27" w:rsidR="00E50146" w:rsidRPr="00FA2EE7" w:rsidRDefault="00E50146" w:rsidP="00BB0D8A">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ascii="Arial" w:hAnsi="Arial" w:cs="Arial"/>
          <w:kern w:val="1"/>
          <w:sz w:val="24"/>
          <w:szCs w:val="24"/>
        </w:rPr>
      </w:pPr>
      <w:r w:rsidRPr="00FA2EE7">
        <w:rPr>
          <w:rFonts w:ascii="Arial" w:hAnsi="Arial" w:cs="Arial"/>
          <w:kern w:val="1"/>
          <w:sz w:val="24"/>
          <w:szCs w:val="24"/>
        </w:rPr>
        <w:t>Ensure first aid rooms and kits are accessible and maintained</w:t>
      </w:r>
      <w:r w:rsidR="00BB0D8A" w:rsidRPr="00FA2EE7">
        <w:rPr>
          <w:rFonts w:ascii="Arial" w:hAnsi="Arial" w:cs="Arial"/>
          <w:kern w:val="1"/>
          <w:sz w:val="24"/>
          <w:szCs w:val="24"/>
        </w:rPr>
        <w:t>.</w:t>
      </w:r>
    </w:p>
    <w:p w14:paraId="20A17D43" w14:textId="77777777" w:rsidR="00E50146" w:rsidRPr="00FA2EE7" w:rsidRDefault="00E50146" w:rsidP="00AE74C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6EDE6298" w14:textId="79C75CCF" w:rsidR="00E50146" w:rsidRPr="00FA2EE7" w:rsidRDefault="00AE74C8" w:rsidP="00AE74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rPr>
        <w:tab/>
      </w:r>
      <w:r w:rsidR="00145C93" w:rsidRPr="00FA2EE7">
        <w:rPr>
          <w:rFonts w:ascii="Arial" w:hAnsi="Arial" w:cs="Arial"/>
          <w:spacing w:val="-4"/>
          <w:kern w:val="1"/>
          <w:sz w:val="24"/>
          <w:szCs w:val="24"/>
          <w:u w:val="single"/>
        </w:rPr>
        <w:t>5</w:t>
      </w:r>
      <w:r w:rsidR="00E50146" w:rsidRPr="00FA2EE7">
        <w:rPr>
          <w:rFonts w:ascii="Arial" w:hAnsi="Arial" w:cs="Arial"/>
          <w:spacing w:val="-4"/>
          <w:kern w:val="1"/>
          <w:sz w:val="24"/>
          <w:szCs w:val="24"/>
          <w:u w:val="single"/>
        </w:rPr>
        <w:t>.4 All Staff</w:t>
      </w:r>
    </w:p>
    <w:p w14:paraId="4DCCB9B0" w14:textId="33B8C1ED" w:rsidR="00BB0D8A" w:rsidRPr="00FA2EE7" w:rsidRDefault="00BB0D8A" w:rsidP="00BB0D8A">
      <w:pPr>
        <w:shd w:val="clear" w:color="auto" w:fill="FFFFFF"/>
        <w:spacing w:after="225" w:line="240" w:lineRule="auto"/>
        <w:ind w:left="426"/>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School staff are responsible for:-</w:t>
      </w:r>
    </w:p>
    <w:p w14:paraId="41FC6B08"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they follow first aid procedures.</w:t>
      </w:r>
    </w:p>
    <w:p w14:paraId="0BA2E06F"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Ensuring they know who the first aiders in school are.</w:t>
      </w:r>
    </w:p>
    <w:p w14:paraId="0288C397"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Completing accident reports via CPOMS for all incidents they attend to where a first aider is not called.</w:t>
      </w:r>
    </w:p>
    <w:p w14:paraId="53F6C66C" w14:textId="77777777" w:rsidR="00BB0D8A" w:rsidRPr="00FA2EE7" w:rsidRDefault="00BB0D8A"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Informing the Head teacher or their manager of any specific health conditions or first aid needs.</w:t>
      </w:r>
    </w:p>
    <w:p w14:paraId="5E992F48" w14:textId="5AF3BF17" w:rsidR="00BB0D8A" w:rsidRPr="00FA2EE7" w:rsidRDefault="00E50146" w:rsidP="00BB0D8A">
      <w:pPr>
        <w:numPr>
          <w:ilvl w:val="0"/>
          <w:numId w:val="7"/>
        </w:numPr>
        <w:shd w:val="clear" w:color="auto" w:fill="FFFFFF"/>
        <w:spacing w:after="0" w:line="240" w:lineRule="auto"/>
        <w:contextualSpacing/>
        <w:jc w:val="both"/>
        <w:rPr>
          <w:rFonts w:ascii="Arial" w:eastAsia="Times New Roman" w:hAnsi="Arial" w:cs="Arial"/>
          <w:sz w:val="24"/>
          <w:szCs w:val="24"/>
          <w:lang w:eastAsia="en-GB"/>
        </w:rPr>
      </w:pPr>
      <w:r w:rsidRPr="00FA2EE7">
        <w:rPr>
          <w:rFonts w:ascii="Arial" w:hAnsi="Arial" w:cs="Arial"/>
          <w:kern w:val="1"/>
          <w:sz w:val="24"/>
          <w:szCs w:val="24"/>
        </w:rPr>
        <w:t>Be familiar with first aid procedures and know how to summon a first aider</w:t>
      </w:r>
      <w:r w:rsidR="00BB0D8A" w:rsidRPr="00FA2EE7">
        <w:rPr>
          <w:rFonts w:ascii="Arial" w:eastAsia="Times New Roman" w:hAnsi="Arial" w:cs="Arial"/>
          <w:sz w:val="24"/>
          <w:szCs w:val="24"/>
          <w:lang w:eastAsia="en-GB"/>
        </w:rPr>
        <w:t>.</w:t>
      </w:r>
    </w:p>
    <w:p w14:paraId="1C772EF4" w14:textId="77777777" w:rsidR="00BB0D8A" w:rsidRPr="00FA2EE7" w:rsidRDefault="00BB0D8A" w:rsidP="00BB0D8A">
      <w:pPr>
        <w:numPr>
          <w:ilvl w:val="0"/>
          <w:numId w:val="7"/>
        </w:numPr>
        <w:spacing w:before="100" w:beforeAutospacing="1" w:after="240" w:line="240" w:lineRule="auto"/>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Report all injuries or illnesses promptly and complete accident reports when required.</w:t>
      </w:r>
    </w:p>
    <w:p w14:paraId="28E43C55" w14:textId="07C7D938" w:rsidR="00BB0D8A" w:rsidRPr="00FA2EE7" w:rsidRDefault="00BB0D8A" w:rsidP="00BB0D8A">
      <w:pPr>
        <w:numPr>
          <w:ilvl w:val="0"/>
          <w:numId w:val="7"/>
        </w:numPr>
        <w:spacing w:before="100" w:beforeAutospacing="1" w:after="240" w:line="240" w:lineRule="auto"/>
        <w:contextualSpacing/>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Inform leadership of any known medical conditions or first aid needs of pupils or themselves.</w:t>
      </w:r>
    </w:p>
    <w:p w14:paraId="1ECF832C" w14:textId="1F99294F" w:rsidR="00BB0D8A" w:rsidRPr="00FA2EE7" w:rsidRDefault="00BB0D8A" w:rsidP="00BB0D8A">
      <w:pPr>
        <w:pStyle w:val="ListParagraph"/>
        <w:numPr>
          <w:ilvl w:val="0"/>
          <w:numId w:val="7"/>
        </w:numPr>
        <w:rPr>
          <w:rFonts w:ascii="Arial" w:hAnsi="Arial" w:cs="Arial"/>
          <w:sz w:val="24"/>
          <w:szCs w:val="24"/>
          <w:lang w:eastAsia="en-GB"/>
        </w:rPr>
      </w:pPr>
      <w:r w:rsidRPr="00FA2EE7">
        <w:rPr>
          <w:rFonts w:ascii="Arial" w:hAnsi="Arial" w:cs="Arial"/>
          <w:kern w:val="1"/>
          <w:sz w:val="24"/>
          <w:szCs w:val="24"/>
        </w:rPr>
        <w:t xml:space="preserve">Complete an accident report via RADAR when attending a minor incident without first aider involvement. </w:t>
      </w:r>
      <w:r w:rsidRPr="00FA2EE7">
        <w:rPr>
          <w:rFonts w:ascii="Arial" w:hAnsi="Arial" w:cs="Arial"/>
          <w:sz w:val="24"/>
          <w:szCs w:val="24"/>
        </w:rPr>
        <w:t>Inform the Headteacher of any health conditions or first aid needs.</w:t>
      </w:r>
    </w:p>
    <w:p w14:paraId="55C01E57" w14:textId="77777777" w:rsidR="00AE74C8" w:rsidRPr="00FA2EE7" w:rsidRDefault="00AE74C8" w:rsidP="00AE74C8">
      <w:pPr>
        <w:pStyle w:val="ListParagraph"/>
        <w:jc w:val="both"/>
        <w:rPr>
          <w:rFonts w:ascii="Arial" w:hAnsi="Arial" w:cs="Arial"/>
          <w:sz w:val="24"/>
          <w:szCs w:val="24"/>
          <w:lang w:eastAsia="en-GB"/>
        </w:rPr>
      </w:pPr>
    </w:p>
    <w:bookmarkEnd w:id="0"/>
    <w:p w14:paraId="5DA4B88A" w14:textId="2479425C" w:rsidR="005928A8" w:rsidRPr="00FA2EE7" w:rsidRDefault="00022B9F"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First Aid Provision</w:t>
      </w:r>
    </w:p>
    <w:p w14:paraId="5AB3C3BC" w14:textId="176527BF" w:rsidR="00022B9F" w:rsidRPr="00FA2EE7" w:rsidRDefault="001D40B6" w:rsidP="001D40B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pacing w:val="-4"/>
          <w:kern w:val="1"/>
          <w:sz w:val="24"/>
          <w:szCs w:val="24"/>
          <w:u w:val="single"/>
        </w:rPr>
      </w:pPr>
      <w:r w:rsidRPr="00FA2EE7">
        <w:rPr>
          <w:rFonts w:ascii="Arial" w:hAnsi="Arial" w:cs="Arial"/>
          <w:spacing w:val="-4"/>
          <w:kern w:val="1"/>
          <w:sz w:val="24"/>
          <w:szCs w:val="24"/>
          <w:u w:val="single"/>
        </w:rPr>
        <w:t>6</w:t>
      </w:r>
      <w:r w:rsidR="00022B9F" w:rsidRPr="00FA2EE7">
        <w:rPr>
          <w:rFonts w:ascii="Arial" w:hAnsi="Arial" w:cs="Arial"/>
          <w:spacing w:val="-4"/>
          <w:kern w:val="1"/>
          <w:sz w:val="24"/>
          <w:szCs w:val="24"/>
          <w:u w:val="single"/>
        </w:rPr>
        <w:t>.1 First Aid Personnel</w:t>
      </w:r>
    </w:p>
    <w:p w14:paraId="7A3AA1EB" w14:textId="4117FF7A"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A minimum of two qualified first aiders are on duty at all times.</w:t>
      </w:r>
    </w:p>
    <w:p w14:paraId="042937FB" w14:textId="6B1A42D7"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First aiders’ names and locations are displayed prominently in reception and staf</w:t>
      </w:r>
      <w:r w:rsidR="001D40B6" w:rsidRPr="00FA2EE7">
        <w:rPr>
          <w:rFonts w:ascii="Arial" w:hAnsi="Arial" w:cs="Arial"/>
          <w:kern w:val="1"/>
          <w:sz w:val="24"/>
          <w:szCs w:val="24"/>
        </w:rPr>
        <w:t>f</w:t>
      </w:r>
      <w:r w:rsidRPr="00FA2EE7">
        <w:rPr>
          <w:rFonts w:ascii="Arial" w:hAnsi="Arial" w:cs="Arial"/>
          <w:kern w:val="1"/>
          <w:sz w:val="24"/>
          <w:szCs w:val="24"/>
        </w:rPr>
        <w:t>rooms.</w:t>
      </w:r>
    </w:p>
    <w:p w14:paraId="6F8AF64E" w14:textId="77777777" w:rsidR="00022B9F" w:rsidRPr="00FA2EE7" w:rsidRDefault="00022B9F"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3C5546CA" w14:textId="4BBA5F90" w:rsidR="00022B9F" w:rsidRPr="00FA2EE7" w:rsidRDefault="001D40B6"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u w:val="single"/>
        </w:rPr>
        <w:t>6</w:t>
      </w:r>
      <w:r w:rsidR="00022B9F" w:rsidRPr="00FA2EE7">
        <w:rPr>
          <w:rFonts w:ascii="Arial" w:hAnsi="Arial" w:cs="Arial"/>
          <w:spacing w:val="-4"/>
          <w:kern w:val="1"/>
          <w:sz w:val="24"/>
          <w:szCs w:val="24"/>
          <w:u w:val="single"/>
        </w:rPr>
        <w:t>.2 First Aid Kits</w:t>
      </w:r>
    </w:p>
    <w:p w14:paraId="6DDED6AB" w14:textId="3896795E"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Main first aid kit located in the medical room</w:t>
      </w:r>
      <w:r w:rsidR="001D40B6" w:rsidRPr="00FA2EE7">
        <w:rPr>
          <w:rFonts w:ascii="Arial" w:hAnsi="Arial" w:cs="Arial"/>
          <w:kern w:val="1"/>
          <w:sz w:val="24"/>
          <w:szCs w:val="24"/>
        </w:rPr>
        <w:t xml:space="preserve">. </w:t>
      </w:r>
      <w:r w:rsidR="001D40B6" w:rsidRPr="00FA2EE7">
        <w:rPr>
          <w:rFonts w:ascii="Arial" w:hAnsi="Arial" w:cs="Arial"/>
          <w:sz w:val="24"/>
          <w:szCs w:val="24"/>
        </w:rPr>
        <w:t>T</w:t>
      </w:r>
      <w:r w:rsidR="000D339E">
        <w:rPr>
          <w:rFonts w:ascii="Arial" w:hAnsi="Arial" w:cs="Arial"/>
          <w:sz w:val="24"/>
          <w:szCs w:val="24"/>
        </w:rPr>
        <w:t>he</w:t>
      </w:r>
      <w:r w:rsidR="001D40B6" w:rsidRPr="00FA2EE7">
        <w:rPr>
          <w:rFonts w:ascii="Arial" w:hAnsi="Arial" w:cs="Arial"/>
          <w:sz w:val="24"/>
          <w:szCs w:val="24"/>
        </w:rPr>
        <w:t xml:space="preserve"> school must have an up to date First Aid Provision Record and as a minimum there are kits available in school office, first aid rooms, kitchens, workshops/laboratories and school vehicles.</w:t>
      </w:r>
    </w:p>
    <w:p w14:paraId="18DE60B9" w14:textId="0B799626" w:rsidR="00022B9F" w:rsidRPr="00FA2EE7" w:rsidRDefault="00022B9F" w:rsidP="00D572F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Kits contain</w:t>
      </w:r>
      <w:r w:rsidR="00F90ABF" w:rsidRPr="00FA2EE7">
        <w:rPr>
          <w:rFonts w:ascii="Arial" w:hAnsi="Arial" w:cs="Arial"/>
          <w:kern w:val="1"/>
          <w:sz w:val="24"/>
          <w:szCs w:val="24"/>
        </w:rPr>
        <w:t xml:space="preserve"> an inventory list that contains at least</w:t>
      </w:r>
      <w:r w:rsidRPr="00FA2EE7">
        <w:rPr>
          <w:rFonts w:ascii="Arial" w:hAnsi="Arial" w:cs="Arial"/>
          <w:kern w:val="1"/>
          <w:sz w:val="24"/>
          <w:szCs w:val="24"/>
        </w:rPr>
        <w:t xml:space="preserve"> gloves, aprons, sterile dressings, bandages, plasters, antiseptic wipes, cold packs and bio-hazard bags.</w:t>
      </w:r>
    </w:p>
    <w:p w14:paraId="6DFD2DBE" w14:textId="32E4FA04" w:rsidR="00777643" w:rsidRDefault="00022B9F" w:rsidP="00777643">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lastRenderedPageBreak/>
        <w:t>No medications (e.g., paracetamol) are stored in first aid kits; prescription medication is only administered in line with the Administration of Medication Policy.</w:t>
      </w:r>
    </w:p>
    <w:p w14:paraId="76056450" w14:textId="77777777" w:rsidR="00777643" w:rsidRPr="00777643" w:rsidRDefault="00777643" w:rsidP="0077764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6D5979C8" w14:textId="578BC27D" w:rsidR="00777643" w:rsidRPr="00777643" w:rsidRDefault="00777643" w:rsidP="007776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777643">
        <w:rPr>
          <w:rStyle w:val="Emphasis"/>
          <w:rFonts w:ascii="Arial" w:hAnsi="Arial" w:cs="Arial"/>
          <w:color w:val="111111"/>
          <w:sz w:val="24"/>
          <w:szCs w:val="24"/>
        </w:rPr>
        <w:t>Refer to Appendix 3 for the standard First Aid Kit Inventory and site-specific kit locations.</w:t>
      </w:r>
    </w:p>
    <w:p w14:paraId="6C3357C8" w14:textId="77777777" w:rsidR="00022B9F" w:rsidRPr="00FA2EE7" w:rsidRDefault="00022B9F" w:rsidP="00022B9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p>
    <w:p w14:paraId="066F5B9B" w14:textId="2C37CACB" w:rsidR="00022B9F" w:rsidRPr="00FA2EE7" w:rsidRDefault="00022B9F" w:rsidP="00022B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u w:val="single"/>
        </w:rPr>
      </w:pPr>
      <w:r w:rsidRPr="00FA2EE7">
        <w:rPr>
          <w:rFonts w:ascii="Arial" w:hAnsi="Arial" w:cs="Arial"/>
          <w:spacing w:val="-4"/>
          <w:kern w:val="1"/>
          <w:sz w:val="24"/>
          <w:szCs w:val="24"/>
        </w:rPr>
        <w:tab/>
      </w:r>
      <w:r w:rsidR="001D40B6" w:rsidRPr="00FA2EE7">
        <w:rPr>
          <w:rFonts w:ascii="Arial" w:hAnsi="Arial" w:cs="Arial"/>
          <w:spacing w:val="-4"/>
          <w:kern w:val="1"/>
          <w:sz w:val="24"/>
          <w:szCs w:val="24"/>
          <w:u w:val="single"/>
        </w:rPr>
        <w:t>6</w:t>
      </w:r>
      <w:r w:rsidRPr="00FA2EE7">
        <w:rPr>
          <w:rFonts w:ascii="Arial" w:hAnsi="Arial" w:cs="Arial"/>
          <w:spacing w:val="-4"/>
          <w:kern w:val="1"/>
          <w:sz w:val="24"/>
          <w:szCs w:val="24"/>
          <w:u w:val="single"/>
        </w:rPr>
        <w:t>.3 First Aid Room</w:t>
      </w:r>
    </w:p>
    <w:p w14:paraId="46E8BF11" w14:textId="30786B93" w:rsidR="004F7ED4" w:rsidRPr="00FA2EE7" w:rsidRDefault="00022B9F" w:rsidP="00BE58E9">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Cs/>
          <w:spacing w:val="-1"/>
          <w:sz w:val="24"/>
          <w:szCs w:val="24"/>
        </w:rPr>
      </w:pPr>
      <w:r w:rsidRPr="00FA2EE7">
        <w:rPr>
          <w:rFonts w:ascii="Arial" w:hAnsi="Arial" w:cs="Arial"/>
          <w:kern w:val="1"/>
          <w:sz w:val="24"/>
          <w:szCs w:val="24"/>
        </w:rPr>
        <w:t xml:space="preserve">A dedicated medical room is available on the ground floor with washing facilities and a rest </w:t>
      </w:r>
      <w:r w:rsidR="00915C6B" w:rsidRPr="00FA2EE7">
        <w:rPr>
          <w:rFonts w:ascii="Arial" w:hAnsi="Arial" w:cs="Arial"/>
          <w:kern w:val="1"/>
          <w:sz w:val="24"/>
          <w:szCs w:val="24"/>
        </w:rPr>
        <w:t>area. A</w:t>
      </w:r>
      <w:r w:rsidRPr="00FA2EE7">
        <w:rPr>
          <w:rFonts w:ascii="Arial" w:hAnsi="Arial" w:cs="Arial"/>
          <w:kern w:val="1"/>
          <w:sz w:val="24"/>
          <w:szCs w:val="24"/>
        </w:rPr>
        <w:t xml:space="preserve"> same-gender member of staff must be present if a first aider treats a pupil of the opposite sex.</w:t>
      </w:r>
    </w:p>
    <w:p w14:paraId="2B506804" w14:textId="77777777" w:rsidR="005176C3" w:rsidRPr="001B4880" w:rsidRDefault="005176C3" w:rsidP="001B488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b/>
          <w:bCs/>
          <w:kern w:val="1"/>
          <w:sz w:val="24"/>
          <w:szCs w:val="24"/>
        </w:rPr>
      </w:pPr>
    </w:p>
    <w:p w14:paraId="2CC5B64C" w14:textId="77777777" w:rsidR="00210B0D" w:rsidRPr="001B4880" w:rsidRDefault="00210B0D" w:rsidP="001B488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rPr>
      </w:pPr>
      <w:r w:rsidRPr="001B4880">
        <w:rPr>
          <w:rFonts w:ascii="Arial" w:hAnsi="Arial" w:cs="Arial"/>
          <w:b/>
          <w:bCs/>
          <w:color w:val="111111"/>
          <w:sz w:val="24"/>
          <w:szCs w:val="24"/>
        </w:rPr>
        <w:t>Administering Medication in School</w:t>
      </w:r>
    </w:p>
    <w:p w14:paraId="7ACB378A" w14:textId="77777777" w:rsidR="00063714" w:rsidRPr="001B4880" w:rsidRDefault="00210B0D"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2275F8">
        <w:rPr>
          <w:rFonts w:ascii="Arial" w:hAnsi="Arial" w:cs="Arial"/>
          <w:color w:val="111111"/>
          <w:sz w:val="24"/>
          <w:szCs w:val="24"/>
        </w:rPr>
        <w:t>7.1</w:t>
      </w:r>
      <w:r w:rsidRPr="002275F8">
        <w:rPr>
          <w:rStyle w:val="apple-converted-space"/>
          <w:rFonts w:ascii="Arial" w:hAnsi="Arial" w:cs="Arial"/>
          <w:color w:val="111111"/>
          <w:sz w:val="24"/>
          <w:szCs w:val="24"/>
        </w:rPr>
        <w:t> </w:t>
      </w:r>
      <w:r w:rsidR="00063714" w:rsidRPr="001B4880">
        <w:rPr>
          <w:rFonts w:ascii="Arial" w:hAnsi="Arial" w:cs="Arial"/>
          <w:color w:val="111111"/>
          <w:sz w:val="24"/>
          <w:szCs w:val="24"/>
        </w:rPr>
        <w:t>Keys Group is committed to the safe, timely, and appropriate administration of medication to pupils during the school day, including prescribed and non-prescribed medicines, in accordance with individual healthcare plans (IHPs) and parental/carer consent.</w:t>
      </w:r>
    </w:p>
    <w:p w14:paraId="611E9747"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administration respects pupils’ dignity, confidentiality, and specific medical and emotional needs, particularly for pupils with SEMH, ASD, or PMLD.</w:t>
      </w:r>
    </w:p>
    <w:p w14:paraId="6D9E5914"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This policy complies with statutory guidance including the Department for Education’s</w:t>
      </w:r>
      <w:r w:rsidRPr="001B4880">
        <w:rPr>
          <w:rStyle w:val="apple-converted-space"/>
          <w:rFonts w:ascii="Arial" w:hAnsi="Arial" w:cs="Arial"/>
          <w:color w:val="111111"/>
          <w:sz w:val="24"/>
          <w:szCs w:val="24"/>
        </w:rPr>
        <w:t> </w:t>
      </w:r>
      <w:r w:rsidRPr="001B4880">
        <w:rPr>
          <w:rStyle w:val="Emphasis"/>
          <w:rFonts w:ascii="Arial" w:hAnsi="Arial" w:cs="Arial"/>
          <w:color w:val="111111"/>
          <w:sz w:val="24"/>
          <w:szCs w:val="24"/>
        </w:rPr>
        <w:t>Supporting Pupils at School with Medical Conditions</w:t>
      </w:r>
      <w:r w:rsidRPr="001B4880">
        <w:rPr>
          <w:rStyle w:val="apple-converted-space"/>
          <w:rFonts w:ascii="Arial" w:hAnsi="Arial" w:cs="Arial"/>
          <w:color w:val="111111"/>
          <w:sz w:val="24"/>
          <w:szCs w:val="24"/>
        </w:rPr>
        <w:t> </w:t>
      </w:r>
      <w:r w:rsidRPr="001B4880">
        <w:rPr>
          <w:rFonts w:ascii="Arial" w:hAnsi="Arial" w:cs="Arial"/>
          <w:color w:val="111111"/>
          <w:sz w:val="24"/>
          <w:szCs w:val="24"/>
        </w:rPr>
        <w:t>(Dec 2015), the Health and Safety (First Aid) Regulations 1981, and British Schools Overseas standards (August 2023).</w:t>
      </w:r>
    </w:p>
    <w:p w14:paraId="6ECC4FBF" w14:textId="77777777" w:rsidR="00063714" w:rsidRPr="001B4880" w:rsidRDefault="00063714" w:rsidP="00063714">
      <w:pPr>
        <w:numPr>
          <w:ilvl w:val="0"/>
          <w:numId w:val="83"/>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Administration policies reflect relevant guidance of the host country where applicable.</w:t>
      </w:r>
    </w:p>
    <w:p w14:paraId="2F1C396A" w14:textId="77777777" w:rsidR="00063714" w:rsidRPr="001B4880" w:rsidRDefault="00063714" w:rsidP="00063714">
      <w:pPr>
        <w:pStyle w:val="Heading3"/>
        <w:rPr>
          <w:rFonts w:ascii="Arial" w:hAnsi="Arial" w:cs="Arial"/>
          <w:color w:val="111111"/>
        </w:rPr>
      </w:pPr>
      <w:r w:rsidRPr="001B4880">
        <w:rPr>
          <w:rFonts w:ascii="Arial" w:hAnsi="Arial" w:cs="Arial"/>
          <w:color w:val="111111"/>
        </w:rPr>
        <w:t xml:space="preserve">7.2 </w:t>
      </w:r>
      <w:r w:rsidRPr="001B4880">
        <w:rPr>
          <w:rFonts w:ascii="Arial" w:hAnsi="Arial" w:cs="Arial"/>
          <w:b/>
          <w:bCs/>
          <w:color w:val="111111"/>
        </w:rPr>
        <w:t>Roles and Responsibilities</w:t>
      </w:r>
    </w:p>
    <w:p w14:paraId="68D3680E"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Headteacher and Leadership Team</w:t>
      </w:r>
    </w:p>
    <w:p w14:paraId="114BC50B"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Ensure systems for safe storage, administration, and record-keeping of medication are in place and regularly reviewed.</w:t>
      </w:r>
    </w:p>
    <w:p w14:paraId="22D2F650"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Ensure staff involved in medication administration receive appropriate training and maintain competency.</w:t>
      </w:r>
    </w:p>
    <w:p w14:paraId="12402133"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Maintain up-to-date IHPs for pupils requiring medication, developed in consultation with parents/carers and healthcare professionals.</w:t>
      </w:r>
    </w:p>
    <w:p w14:paraId="4146559A" w14:textId="77777777" w:rsidR="00063714"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Obtain and record written parental/carer consent for all medication administered in school.</w:t>
      </w:r>
    </w:p>
    <w:p w14:paraId="065F330F" w14:textId="77777777" w:rsidR="002275F8" w:rsidRPr="001B4880" w:rsidRDefault="002275F8" w:rsidP="001B4880">
      <w:pPr>
        <w:spacing w:before="100" w:beforeAutospacing="1" w:after="240" w:line="240" w:lineRule="auto"/>
        <w:textAlignment w:val="baseline"/>
        <w:rPr>
          <w:rFonts w:ascii="Arial" w:hAnsi="Arial" w:cs="Arial"/>
          <w:color w:val="111111"/>
          <w:sz w:val="24"/>
          <w:szCs w:val="24"/>
        </w:rPr>
      </w:pPr>
    </w:p>
    <w:p w14:paraId="424ED800"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Designated Staff (First Aiders and Named Personnel)</w:t>
      </w:r>
    </w:p>
    <w:p w14:paraId="65C156C8"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lastRenderedPageBreak/>
        <w:t>Administer medication only when trained, authorised, and following the pupil’s IHP and medication instructions.</w:t>
      </w:r>
    </w:p>
    <w:p w14:paraId="452B2E3E"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Verify pupil identity, medication details, dosage, and expiry date before administration.</w:t>
      </w:r>
    </w:p>
    <w:p w14:paraId="2499D678"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Record every instance of medication administered accurately on the school’s medication record system (e.g., RADAR).</w:t>
      </w:r>
    </w:p>
    <w:p w14:paraId="3CC57A2F"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Report any adverse reactions, errors, or concerns immediately to the Headteacher and parents/carers.</w:t>
      </w:r>
    </w:p>
    <w:p w14:paraId="7EED2693" w14:textId="77777777" w:rsidR="00063714" w:rsidRPr="001B4880" w:rsidRDefault="00063714" w:rsidP="00063714">
      <w:pPr>
        <w:pStyle w:val="NormalWeb"/>
        <w:numPr>
          <w:ilvl w:val="0"/>
          <w:numId w:val="84"/>
        </w:numPr>
        <w:spacing w:before="0" w:beforeAutospacing="0" w:after="240" w:afterAutospacing="0"/>
        <w:ind w:left="960"/>
        <w:textAlignment w:val="baseline"/>
        <w:rPr>
          <w:rFonts w:ascii="Arial" w:hAnsi="Arial" w:cs="Arial"/>
          <w:color w:val="111111"/>
        </w:rPr>
      </w:pPr>
      <w:r w:rsidRPr="001B4880">
        <w:rPr>
          <w:rStyle w:val="Strong"/>
          <w:rFonts w:ascii="Arial" w:hAnsi="Arial" w:cs="Arial"/>
          <w:color w:val="111111"/>
        </w:rPr>
        <w:t>All Staff</w:t>
      </w:r>
    </w:p>
    <w:p w14:paraId="6AEDDCDF"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Be aware of pupils with medical needs and medication requirements.</w:t>
      </w:r>
    </w:p>
    <w:p w14:paraId="423F4070"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Know how to summon trained staff if medication administration is needed.</w:t>
      </w:r>
    </w:p>
    <w:p w14:paraId="0F97D20C" w14:textId="77777777" w:rsidR="00063714" w:rsidRPr="001B4880" w:rsidRDefault="00063714" w:rsidP="00063714">
      <w:pPr>
        <w:numPr>
          <w:ilvl w:val="1"/>
          <w:numId w:val="84"/>
        </w:numPr>
        <w:spacing w:before="100" w:beforeAutospacing="1" w:after="240" w:line="240" w:lineRule="auto"/>
        <w:ind w:left="1920"/>
        <w:textAlignment w:val="baseline"/>
        <w:rPr>
          <w:rFonts w:ascii="Arial" w:hAnsi="Arial" w:cs="Arial"/>
          <w:color w:val="111111"/>
          <w:sz w:val="24"/>
          <w:szCs w:val="24"/>
        </w:rPr>
      </w:pPr>
      <w:r w:rsidRPr="001B4880">
        <w:rPr>
          <w:rFonts w:ascii="Arial" w:hAnsi="Arial" w:cs="Arial"/>
          <w:color w:val="111111"/>
          <w:sz w:val="24"/>
          <w:szCs w:val="24"/>
        </w:rPr>
        <w:t>Support pupils in managing their medication responsibly where appropriate.</w:t>
      </w:r>
    </w:p>
    <w:p w14:paraId="4E61C32A"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7.3 Storage and Security</w:t>
      </w:r>
    </w:p>
    <w:p w14:paraId="178913ED"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must be stored securely in locked cabinets or fridges as required, accessible only to authorised staff.</w:t>
      </w:r>
    </w:p>
    <w:p w14:paraId="00CE33A2"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Emergency medication such as inhalers and epi-pens must be readily available and carried during off-site activities or trips.</w:t>
      </w:r>
    </w:p>
    <w:p w14:paraId="019F7ABD" w14:textId="77777777" w:rsidR="00063714" w:rsidRPr="001B4880" w:rsidRDefault="00063714" w:rsidP="00063714">
      <w:pPr>
        <w:numPr>
          <w:ilvl w:val="0"/>
          <w:numId w:val="85"/>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must never be stored in general first aid kits.</w:t>
      </w:r>
    </w:p>
    <w:p w14:paraId="5E345091"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7.4 Administration Procedures</w:t>
      </w:r>
    </w:p>
    <w:p w14:paraId="1803C0F3" w14:textId="77777777" w:rsidR="00063714" w:rsidRPr="001B4880" w:rsidRDefault="00063714" w:rsidP="0006371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Medication will only be administered with clear, written consent from parents/carers and in accordance with prescriber instructions.</w:t>
      </w:r>
    </w:p>
    <w:p w14:paraId="630DF594" w14:textId="77777777" w:rsidR="00063714" w:rsidRPr="001B4880" w:rsidRDefault="00063714" w:rsidP="0006371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Staff must confirm the pupil’s identity and follow the IHP and medication label before administration.</w:t>
      </w:r>
    </w:p>
    <w:p w14:paraId="18A00323" w14:textId="17E4DB02" w:rsidR="001B2654" w:rsidRPr="001B4880" w:rsidRDefault="00063714" w:rsidP="001B2654">
      <w:pPr>
        <w:numPr>
          <w:ilvl w:val="0"/>
          <w:numId w:val="86"/>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Pupils capable of self-administering medication may do so under staff supervision, following assessment of their responsibility.</w:t>
      </w:r>
    </w:p>
    <w:p w14:paraId="0BE5AFA5"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7.5 Record Keeping</w:t>
      </w:r>
    </w:p>
    <w:p w14:paraId="058FF8DA" w14:textId="77777777" w:rsidR="00063714" w:rsidRPr="001B4880"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All medication administered must be recorded on the same day, including date, time, dosage, and administering staff member.</w:t>
      </w:r>
    </w:p>
    <w:p w14:paraId="7F4A879A" w14:textId="77777777" w:rsidR="00063714" w:rsidRPr="001B4880"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Records are securely stored and regularly reviewed for accuracy and compliance.</w:t>
      </w:r>
    </w:p>
    <w:p w14:paraId="694118ED" w14:textId="77777777" w:rsidR="00063714" w:rsidRDefault="00063714" w:rsidP="00063714">
      <w:pPr>
        <w:numPr>
          <w:ilvl w:val="0"/>
          <w:numId w:val="87"/>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lastRenderedPageBreak/>
        <w:t>Any missed doses or errors must be documented and reported immediately.</w:t>
      </w:r>
    </w:p>
    <w:p w14:paraId="55C6800D" w14:textId="481AAC2E" w:rsidR="001B2654" w:rsidRPr="001B4880" w:rsidRDefault="001B2654" w:rsidP="001B4880">
      <w:pPr>
        <w:spacing w:before="100" w:beforeAutospacing="1" w:after="240" w:line="240" w:lineRule="auto"/>
        <w:textAlignment w:val="baseline"/>
        <w:rPr>
          <w:rFonts w:ascii="Arial" w:hAnsi="Arial" w:cs="Arial"/>
          <w:i/>
          <w:iCs/>
          <w:color w:val="111111"/>
          <w:sz w:val="24"/>
          <w:szCs w:val="24"/>
        </w:rPr>
      </w:pPr>
      <w:r>
        <w:rPr>
          <w:rFonts w:ascii="Arial" w:hAnsi="Arial" w:cs="Arial"/>
          <w:i/>
          <w:iCs/>
          <w:color w:val="111111"/>
          <w:sz w:val="24"/>
          <w:szCs w:val="24"/>
        </w:rPr>
        <w:t xml:space="preserve">See Appendices 7 and 8 </w:t>
      </w:r>
    </w:p>
    <w:p w14:paraId="01663137"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7.6 Training</w:t>
      </w:r>
    </w:p>
    <w:p w14:paraId="487ABAC9" w14:textId="77777777" w:rsidR="00063714" w:rsidRPr="001B4880" w:rsidRDefault="00063714" w:rsidP="00063714">
      <w:pPr>
        <w:numPr>
          <w:ilvl w:val="0"/>
          <w:numId w:val="88"/>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Staff administering medication must receive appropriate training relevant to the medication and condition, including emergency responses.</w:t>
      </w:r>
    </w:p>
    <w:p w14:paraId="275C8684" w14:textId="77777777" w:rsidR="00063714" w:rsidRPr="001B4880" w:rsidRDefault="00063714" w:rsidP="00063714">
      <w:pPr>
        <w:numPr>
          <w:ilvl w:val="0"/>
          <w:numId w:val="88"/>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Training records are maintained and refresher training scheduled as necessary.</w:t>
      </w:r>
    </w:p>
    <w:p w14:paraId="23A13E90" w14:textId="77777777" w:rsidR="00063714" w:rsidRPr="001B4880" w:rsidRDefault="00063714" w:rsidP="00063714">
      <w:pPr>
        <w:pStyle w:val="Heading3"/>
        <w:rPr>
          <w:rFonts w:ascii="Arial" w:hAnsi="Arial" w:cs="Arial"/>
          <w:b/>
          <w:bCs/>
          <w:color w:val="111111"/>
        </w:rPr>
      </w:pPr>
      <w:r w:rsidRPr="001B4880">
        <w:rPr>
          <w:rFonts w:ascii="Arial" w:hAnsi="Arial" w:cs="Arial"/>
          <w:b/>
          <w:bCs/>
          <w:color w:val="111111"/>
        </w:rPr>
        <w:t>7.7 Parental and Pupil Involvement</w:t>
      </w:r>
    </w:p>
    <w:p w14:paraId="7BE9CE29" w14:textId="77777777" w:rsidR="00063714" w:rsidRPr="001B4880" w:rsidRDefault="00063714" w:rsidP="00063714">
      <w:pPr>
        <w:numPr>
          <w:ilvl w:val="0"/>
          <w:numId w:val="89"/>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Parents/carers must provide up-to-date information and consent regarding their child’s medication needs.</w:t>
      </w:r>
    </w:p>
    <w:p w14:paraId="5396EF68" w14:textId="77777777" w:rsidR="00063714" w:rsidRPr="001B4880" w:rsidRDefault="00063714" w:rsidP="00063714">
      <w:pPr>
        <w:numPr>
          <w:ilvl w:val="0"/>
          <w:numId w:val="89"/>
        </w:numPr>
        <w:spacing w:before="100" w:beforeAutospacing="1" w:after="240" w:line="240" w:lineRule="auto"/>
        <w:ind w:left="960"/>
        <w:textAlignment w:val="baseline"/>
        <w:rPr>
          <w:rFonts w:ascii="Arial" w:hAnsi="Arial" w:cs="Arial"/>
          <w:color w:val="111111"/>
          <w:sz w:val="24"/>
          <w:szCs w:val="24"/>
        </w:rPr>
      </w:pPr>
      <w:r w:rsidRPr="001B4880">
        <w:rPr>
          <w:rFonts w:ascii="Arial" w:hAnsi="Arial" w:cs="Arial"/>
          <w:color w:val="111111"/>
          <w:sz w:val="24"/>
          <w:szCs w:val="24"/>
        </w:rPr>
        <w:t>Pupils should be involved in discussions about their medication management, appropriate to their age and understanding, to encourage engagement and responsibility.</w:t>
      </w:r>
    </w:p>
    <w:p w14:paraId="0A6817C4" w14:textId="2D2441C5" w:rsidR="0038199F" w:rsidRPr="00FA2EE7" w:rsidRDefault="00210BFF" w:rsidP="001B4880">
      <w:pPr>
        <w:pStyle w:val="NormalWeb"/>
        <w:numPr>
          <w:ilvl w:val="0"/>
          <w:numId w:val="1"/>
        </w:numPr>
        <w:spacing w:after="240" w:afterAutospacing="0"/>
        <w:rPr>
          <w:rFonts w:ascii="Arial" w:hAnsi="Arial" w:cs="Arial"/>
          <w:b/>
          <w:bCs/>
          <w:kern w:val="1"/>
        </w:rPr>
      </w:pPr>
      <w:r w:rsidRPr="00FA2EE7">
        <w:rPr>
          <w:rFonts w:ascii="Arial" w:hAnsi="Arial" w:cs="Arial"/>
          <w:b/>
          <w:bCs/>
          <w:spacing w:val="-4"/>
          <w:kern w:val="1"/>
        </w:rPr>
        <w:t>In-School First Aid Procedures</w:t>
      </w:r>
    </w:p>
    <w:p w14:paraId="791BA95B" w14:textId="02CEB27A" w:rsidR="0038199F" w:rsidRPr="00FA2EE7" w:rsidRDefault="0038199F" w:rsidP="0038199F">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In the event of an emergency or accident resulting in injury:-</w:t>
      </w:r>
    </w:p>
    <w:p w14:paraId="78AAB886"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The nearest available staff member will evaluate the severity of any injury and, if necessary, request assistance from a qualified first aider, who will administer appropriate first aid treatment. The first aider, upon arrival, will further assess the situation and determine whether additional support from colleagues or emergency services is required, remaining on site until help has arrived. The decision regarding movement of the injured individual or placement in the recovery position rests with the first aider.</w:t>
      </w:r>
    </w:p>
    <w:p w14:paraId="233C1A3A"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Should the first aider determine that a pupil is insufficiently well to remain at school, parents will be contacted and asked to collect their child; upon their arrival, the first aider will advise on recommended subsequent steps. In cases where emergency services are involved, the Headteacher—or, in their absence, the School Administrator team—will notify parents without delay.</w:t>
      </w:r>
    </w:p>
    <w:p w14:paraId="5C4CA154"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An accident report form will be completed by the responsible staff member on the day of the incident or as soon as reasonably practicable thereafter. For pupils requiring emergency medication, such as inhalers or epi-pens, the Headteacher will ensure proper storage and accessibility in accordance with DfE guidance, and confirm that an individual health plan (IHP) template (Appendix 2, Supporting Pupils at School with Medical Conditions Policy) is in place.</w:t>
      </w:r>
    </w:p>
    <w:p w14:paraId="382C1911"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Staff members assess injuries and, when necessary, promptly summon a first aider.</w:t>
      </w:r>
    </w:p>
    <w:p w14:paraId="421AA2B2"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The first aider provides care and determines whether to contact emergency services.</w:t>
      </w:r>
    </w:p>
    <w:p w14:paraId="79F7BC8C"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 xml:space="preserve">In cases requiring </w:t>
      </w:r>
      <w:proofErr w:type="spellStart"/>
      <w:r w:rsidRPr="00FA2EE7">
        <w:rPr>
          <w:rFonts w:ascii="Arial" w:hAnsi="Arial" w:cs="Arial"/>
          <w:sz w:val="24"/>
          <w:szCs w:val="24"/>
        </w:rPr>
        <w:t>hospitalisation</w:t>
      </w:r>
      <w:proofErr w:type="spellEnd"/>
      <w:r w:rsidRPr="00FA2EE7">
        <w:rPr>
          <w:rFonts w:ascii="Arial" w:hAnsi="Arial" w:cs="Arial"/>
          <w:sz w:val="24"/>
          <w:szCs w:val="24"/>
        </w:rPr>
        <w:t>, parents/carers are informed; a staff member remains with the pupil until parents arrive.</w:t>
      </w:r>
    </w:p>
    <w:p w14:paraId="3242CE34"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lastRenderedPageBreak/>
        <w:t>All first aid incidents are documented on RADAR and the accident/near-miss form, saved in the shared school folder per established naming conventions.</w:t>
      </w:r>
    </w:p>
    <w:p w14:paraId="4F0D8BE8" w14:textId="77777777"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Serious incidents are reported to the Headteacher, who ensures compliance with RIDDOR requirements as needed.</w:t>
      </w:r>
    </w:p>
    <w:p w14:paraId="32B47C57" w14:textId="07914A01" w:rsidR="0038199F" w:rsidRPr="00FA2EE7" w:rsidRDefault="0038199F" w:rsidP="0038199F">
      <w:pPr>
        <w:pStyle w:val="ListParagraph"/>
        <w:numPr>
          <w:ilvl w:val="0"/>
          <w:numId w:val="43"/>
        </w:numPr>
        <w:rPr>
          <w:rFonts w:ascii="Arial" w:hAnsi="Arial" w:cs="Arial"/>
          <w:sz w:val="24"/>
          <w:szCs w:val="24"/>
        </w:rPr>
      </w:pPr>
      <w:r w:rsidRPr="00FA2EE7">
        <w:rPr>
          <w:rFonts w:ascii="Arial" w:hAnsi="Arial" w:cs="Arial"/>
          <w:sz w:val="24"/>
          <w:szCs w:val="24"/>
        </w:rPr>
        <w:t xml:space="preserve">A minimum of two certified first aiders will be present during school operating hours. </w:t>
      </w:r>
      <w:r w:rsidR="000D339E">
        <w:rPr>
          <w:rFonts w:ascii="Arial" w:hAnsi="Arial" w:cs="Arial"/>
          <w:sz w:val="24"/>
          <w:szCs w:val="24"/>
        </w:rPr>
        <w:t xml:space="preserve">A further certified first aider will be present for every 10 pupils on site at the same time. </w:t>
      </w:r>
      <w:r w:rsidRPr="00FA2EE7">
        <w:rPr>
          <w:rFonts w:ascii="Arial" w:hAnsi="Arial" w:cs="Arial"/>
          <w:sz w:val="24"/>
          <w:szCs w:val="24"/>
        </w:rPr>
        <w:t>First aid kits, maintained in accordance with statutory regulations (see Appendix 3), will be available in the medical room and all classrooms. A dedicated first aid room featuring washing facilities and a rest area will be provided.</w:t>
      </w:r>
    </w:p>
    <w:p w14:paraId="5824EF59" w14:textId="4860F4C0" w:rsidR="00210B0D" w:rsidRPr="001B4880" w:rsidRDefault="0038199F" w:rsidP="001B4880">
      <w:pPr>
        <w:pStyle w:val="ListParagraph"/>
        <w:numPr>
          <w:ilvl w:val="0"/>
          <w:numId w:val="43"/>
        </w:numPr>
        <w:rPr>
          <w:rFonts w:ascii="Arial" w:hAnsi="Arial" w:cs="Arial"/>
          <w:b/>
          <w:bCs/>
          <w:kern w:val="1"/>
          <w:sz w:val="24"/>
          <w:szCs w:val="24"/>
        </w:rPr>
      </w:pPr>
      <w:r w:rsidRPr="00FA2EE7">
        <w:rPr>
          <w:rFonts w:ascii="Arial" w:hAnsi="Arial" w:cs="Arial"/>
          <w:sz w:val="24"/>
          <w:szCs w:val="24"/>
        </w:rPr>
        <w:t xml:space="preserve">First aid procedures will be administered with sensitivity, upholding the dignity of pupils and adhering to trauma-informed practices. Consideration of pupil </w:t>
      </w:r>
      <w:proofErr w:type="spellStart"/>
      <w:r w:rsidRPr="00FA2EE7">
        <w:rPr>
          <w:rFonts w:ascii="Arial" w:hAnsi="Arial" w:cs="Arial"/>
          <w:sz w:val="24"/>
          <w:szCs w:val="24"/>
        </w:rPr>
        <w:t>behaviour</w:t>
      </w:r>
      <w:proofErr w:type="spellEnd"/>
      <w:r w:rsidRPr="00FA2EE7">
        <w:rPr>
          <w:rFonts w:ascii="Arial" w:hAnsi="Arial" w:cs="Arial"/>
          <w:sz w:val="24"/>
          <w:szCs w:val="24"/>
        </w:rPr>
        <w:t xml:space="preserve"> will be in alignment with SEND and Equality Act guidance throughout the provision and follow-up of first aid interventions.</w:t>
      </w:r>
    </w:p>
    <w:p w14:paraId="2BFEA376" w14:textId="77777777" w:rsidR="00210BFF" w:rsidRPr="00FA2EE7" w:rsidRDefault="00210BFF" w:rsidP="00210BF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6386C85D" w14:textId="7A92553A" w:rsidR="00F31857" w:rsidRPr="00FA2EE7" w:rsidRDefault="00F31857" w:rsidP="00F31857">
      <w:pPr>
        <w:pStyle w:val="ListParagraph"/>
        <w:numPr>
          <w:ilvl w:val="0"/>
          <w:numId w:val="1"/>
        </w:numPr>
        <w:textAlignment w:val="baseline"/>
        <w:rPr>
          <w:rFonts w:ascii="Arial" w:hAnsi="Arial" w:cs="Arial"/>
          <w:b/>
          <w:bCs/>
          <w:sz w:val="24"/>
          <w:szCs w:val="24"/>
        </w:rPr>
      </w:pPr>
      <w:r w:rsidRPr="00FA2EE7">
        <w:rPr>
          <w:rFonts w:ascii="Arial" w:hAnsi="Arial" w:cs="Arial"/>
          <w:b/>
          <w:bCs/>
          <w:sz w:val="24"/>
          <w:szCs w:val="24"/>
        </w:rPr>
        <w:t>Off</w:t>
      </w:r>
      <w:r w:rsidR="00DB5679" w:rsidRPr="00FA2EE7">
        <w:rPr>
          <w:rFonts w:ascii="Arial" w:hAnsi="Arial" w:cs="Arial"/>
          <w:b/>
          <w:bCs/>
          <w:sz w:val="24"/>
          <w:szCs w:val="24"/>
        </w:rPr>
        <w:t>-</w:t>
      </w:r>
      <w:r w:rsidRPr="00FA2EE7">
        <w:rPr>
          <w:rFonts w:ascii="Arial" w:hAnsi="Arial" w:cs="Arial"/>
          <w:b/>
          <w:bCs/>
          <w:sz w:val="24"/>
          <w:szCs w:val="24"/>
        </w:rPr>
        <w:t xml:space="preserve">site </w:t>
      </w:r>
      <w:r w:rsidR="00DB5679" w:rsidRPr="00FA2EE7">
        <w:rPr>
          <w:rFonts w:ascii="Arial" w:hAnsi="Arial" w:cs="Arial"/>
          <w:b/>
          <w:bCs/>
          <w:sz w:val="24"/>
          <w:szCs w:val="24"/>
        </w:rPr>
        <w:t xml:space="preserve">and </w:t>
      </w:r>
      <w:r w:rsidRPr="00FA2EE7">
        <w:rPr>
          <w:rFonts w:ascii="Arial" w:hAnsi="Arial" w:cs="Arial"/>
          <w:b/>
          <w:bCs/>
          <w:sz w:val="24"/>
          <w:szCs w:val="24"/>
        </w:rPr>
        <w:t>Educational Visits</w:t>
      </w:r>
    </w:p>
    <w:p w14:paraId="7784F80C"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All off-site activities are accompanied by a qualified first aider.</w:t>
      </w:r>
    </w:p>
    <w:p w14:paraId="2997784E"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A portable first aid kit, along with essential medical information such as inhalers and epi-pens, is brought on every trip.</w:t>
      </w:r>
    </w:p>
    <w:p w14:paraId="60C4ADF0"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Staff members ensure they have a mobile phone and access to parents’ contact details at all times.</w:t>
      </w:r>
    </w:p>
    <w:p w14:paraId="10146028" w14:textId="77777777" w:rsidR="0038199F" w:rsidRPr="00FA2EE7" w:rsidRDefault="0038199F" w:rsidP="0038199F">
      <w:pPr>
        <w:pStyle w:val="ListParagraph"/>
        <w:numPr>
          <w:ilvl w:val="0"/>
          <w:numId w:val="46"/>
        </w:numPr>
        <w:ind w:left="720"/>
        <w:rPr>
          <w:rFonts w:ascii="Arial" w:hAnsi="Arial" w:cs="Arial"/>
          <w:sz w:val="24"/>
          <w:szCs w:val="24"/>
        </w:rPr>
      </w:pPr>
      <w:r w:rsidRPr="00FA2EE7">
        <w:rPr>
          <w:rFonts w:ascii="Arial" w:hAnsi="Arial" w:cs="Arial"/>
          <w:sz w:val="24"/>
          <w:szCs w:val="24"/>
        </w:rPr>
        <w:t>The visit leader conducts a comprehensive risk assessment that includes all necessary first aid provisions.</w:t>
      </w:r>
    </w:p>
    <w:p w14:paraId="2B7B5791" w14:textId="77777777" w:rsidR="0038199F" w:rsidRPr="00FA2EE7" w:rsidRDefault="0038199F" w:rsidP="0038199F">
      <w:pPr>
        <w:rPr>
          <w:rFonts w:ascii="Arial" w:hAnsi="Arial" w:cs="Arial"/>
          <w:sz w:val="24"/>
          <w:szCs w:val="24"/>
        </w:rPr>
      </w:pPr>
    </w:p>
    <w:p w14:paraId="591C72A0" w14:textId="2DD1FFCF" w:rsidR="0038199F" w:rsidRPr="00FA2EE7" w:rsidRDefault="0038199F" w:rsidP="0038199F">
      <w:pPr>
        <w:rPr>
          <w:rFonts w:ascii="Arial" w:hAnsi="Arial" w:cs="Arial"/>
          <w:sz w:val="24"/>
          <w:szCs w:val="24"/>
        </w:rPr>
      </w:pPr>
      <w:r w:rsidRPr="00FA2EE7">
        <w:rPr>
          <w:rFonts w:ascii="Arial" w:hAnsi="Arial" w:cs="Arial"/>
          <w:sz w:val="24"/>
          <w:szCs w:val="24"/>
        </w:rPr>
        <w:t>When pupils are taken off school premises, staff must always carry:-</w:t>
      </w:r>
    </w:p>
    <w:p w14:paraId="34C69514"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A mobile phone.</w:t>
      </w:r>
    </w:p>
    <w:p w14:paraId="45FCDB13"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A portable first aid kit.</w:t>
      </w:r>
    </w:p>
    <w:p w14:paraId="64FE2036"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Documentation regarding pupils’ specific medical needs.</w:t>
      </w:r>
    </w:p>
    <w:p w14:paraId="5C238EDC"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Required emergency medications (inhalers, Epi Pens).</w:t>
      </w:r>
    </w:p>
    <w:p w14:paraId="5BF0EC8D" w14:textId="77777777" w:rsidR="0038199F" w:rsidRPr="00FA2EE7" w:rsidRDefault="0038199F" w:rsidP="0038199F">
      <w:pPr>
        <w:pStyle w:val="ListParagraph"/>
        <w:numPr>
          <w:ilvl w:val="0"/>
          <w:numId w:val="47"/>
        </w:numPr>
        <w:ind w:left="720"/>
        <w:rPr>
          <w:rFonts w:ascii="Arial" w:hAnsi="Arial" w:cs="Arial"/>
          <w:sz w:val="24"/>
          <w:szCs w:val="24"/>
        </w:rPr>
      </w:pPr>
      <w:r w:rsidRPr="00FA2EE7">
        <w:rPr>
          <w:rFonts w:ascii="Arial" w:hAnsi="Arial" w:cs="Arial"/>
          <w:sz w:val="24"/>
          <w:szCs w:val="24"/>
        </w:rPr>
        <w:t>Contact information for parents.</w:t>
      </w:r>
    </w:p>
    <w:p w14:paraId="31BFE578" w14:textId="77777777" w:rsidR="0038199F" w:rsidRPr="00FA2EE7" w:rsidRDefault="0038199F" w:rsidP="0038199F">
      <w:pPr>
        <w:rPr>
          <w:rFonts w:ascii="Arial" w:hAnsi="Arial" w:cs="Arial"/>
          <w:sz w:val="24"/>
          <w:szCs w:val="24"/>
        </w:rPr>
      </w:pPr>
    </w:p>
    <w:p w14:paraId="2055F9C3" w14:textId="467D07E5" w:rsidR="0038199F" w:rsidRDefault="0038199F" w:rsidP="0038199F">
      <w:pPr>
        <w:rPr>
          <w:rFonts w:ascii="Arial" w:hAnsi="Arial" w:cs="Arial"/>
          <w:sz w:val="24"/>
          <w:szCs w:val="24"/>
        </w:rPr>
      </w:pPr>
      <w:r w:rsidRPr="00FA2EE7">
        <w:rPr>
          <w:rFonts w:ascii="Arial" w:hAnsi="Arial" w:cs="Arial"/>
          <w:sz w:val="24"/>
          <w:szCs w:val="24"/>
        </w:rPr>
        <w:t>Prior to any educational visit involving pupils leaving the school grounds, the designated lead staff member will complete a risk assessment, incorporating all relevant first aid arrangements and considerations specific to individual pupils. A certified first aider will be present during all off-site trips, and portable first aid kits and required emergency medication will be available at all times. Risk assessments will also include provisions for first aid and pupil-specific requirements, ensuring staff maintain access to mobile phones and emergency contact details throughout the visit.</w:t>
      </w:r>
    </w:p>
    <w:p w14:paraId="763DA1DE" w14:textId="7CE1CA79" w:rsidR="00AC2FEB" w:rsidRPr="00AC2FEB" w:rsidRDefault="00AC2FEB" w:rsidP="0038199F">
      <w:pPr>
        <w:rPr>
          <w:rFonts w:ascii="Arial" w:hAnsi="Arial" w:cs="Arial"/>
          <w:sz w:val="24"/>
          <w:szCs w:val="24"/>
        </w:rPr>
      </w:pPr>
      <w:r w:rsidRPr="00AC2FEB">
        <w:rPr>
          <w:rStyle w:val="Emphasis"/>
          <w:rFonts w:ascii="Arial" w:hAnsi="Arial" w:cs="Arial"/>
          <w:color w:val="111111"/>
          <w:sz w:val="24"/>
          <w:szCs w:val="24"/>
        </w:rPr>
        <w:t>Refer to Appendix 6 for the Off-site First Aid Checklist and Risk Assessment Template.</w:t>
      </w:r>
    </w:p>
    <w:p w14:paraId="20CB2B14" w14:textId="76956260" w:rsidR="0038199F" w:rsidRPr="00FA2EE7" w:rsidRDefault="0038199F" w:rsidP="0038199F">
      <w:pPr>
        <w:pStyle w:val="ListParagraph"/>
        <w:numPr>
          <w:ilvl w:val="0"/>
          <w:numId w:val="1"/>
        </w:numPr>
        <w:rPr>
          <w:rFonts w:ascii="Arial" w:hAnsi="Arial" w:cs="Arial"/>
          <w:b/>
          <w:bCs/>
          <w:sz w:val="24"/>
          <w:szCs w:val="24"/>
        </w:rPr>
      </w:pPr>
      <w:r w:rsidRPr="00FA2EE7">
        <w:rPr>
          <w:rFonts w:ascii="Arial" w:hAnsi="Arial" w:cs="Arial"/>
          <w:b/>
          <w:bCs/>
          <w:sz w:val="24"/>
          <w:szCs w:val="24"/>
        </w:rPr>
        <w:t>Contents of the First Aid Kit:-</w:t>
      </w:r>
    </w:p>
    <w:p w14:paraId="6FA469BC" w14:textId="77777777" w:rsidR="0038199F" w:rsidRPr="00FA2EE7" w:rsidRDefault="0038199F" w:rsidP="0038199F">
      <w:pPr>
        <w:shd w:val="clear" w:color="auto" w:fill="FFFFFF"/>
        <w:spacing w:after="225"/>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 typical first aid kit in our school will include the following:</w:t>
      </w:r>
    </w:p>
    <w:p w14:paraId="11794750" w14:textId="4FD0EB3D"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 leaflet with general first aid advice.</w:t>
      </w:r>
    </w:p>
    <w:p w14:paraId="74B17ED5" w14:textId="78D96C8E"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Regular and large bandages.</w:t>
      </w:r>
    </w:p>
    <w:p w14:paraId="585BA91D" w14:textId="1A7F703D"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lastRenderedPageBreak/>
        <w:t>Eye pad bandages.</w:t>
      </w:r>
    </w:p>
    <w:p w14:paraId="4F73A16A" w14:textId="2E82C380"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Triangular bandages.</w:t>
      </w:r>
    </w:p>
    <w:p w14:paraId="22043E38" w14:textId="6594D032"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Adhesive tape.</w:t>
      </w:r>
    </w:p>
    <w:p w14:paraId="17D3B49A" w14:textId="5224B347"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Safety pins.</w:t>
      </w:r>
    </w:p>
    <w:p w14:paraId="2FC42BA6" w14:textId="3C132DD4"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Disposable gloves.</w:t>
      </w:r>
    </w:p>
    <w:p w14:paraId="13CB3F85" w14:textId="77777777"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Antiseptic wipes</w:t>
      </w:r>
    </w:p>
    <w:p w14:paraId="77509E57" w14:textId="33A0684B"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Plasters of assorted sizes.</w:t>
      </w:r>
    </w:p>
    <w:p w14:paraId="6AD76551" w14:textId="401E3E1E"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Scissors.</w:t>
      </w:r>
    </w:p>
    <w:p w14:paraId="6456BC0D" w14:textId="20487FF0" w:rsidR="0038199F" w:rsidRPr="00FA2EE7" w:rsidRDefault="0038199F" w:rsidP="0038199F">
      <w:pPr>
        <w:numPr>
          <w:ilvl w:val="0"/>
          <w:numId w:val="48"/>
        </w:numPr>
        <w:shd w:val="clear" w:color="auto" w:fill="FFFFFF"/>
        <w:tabs>
          <w:tab w:val="clear" w:pos="720"/>
        </w:tabs>
        <w:spacing w:after="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Cold compresses.</w:t>
      </w:r>
    </w:p>
    <w:p w14:paraId="6E7920A7" w14:textId="5A2411F7" w:rsidR="0038199F" w:rsidRPr="00FA2EE7" w:rsidRDefault="0038199F" w:rsidP="0038199F">
      <w:pPr>
        <w:numPr>
          <w:ilvl w:val="0"/>
          <w:numId w:val="48"/>
        </w:numPr>
        <w:shd w:val="clear" w:color="auto" w:fill="FFFFFF"/>
        <w:tabs>
          <w:tab w:val="clear" w:pos="720"/>
        </w:tabs>
        <w:spacing w:after="240" w:line="300" w:lineRule="atLeast"/>
        <w:ind w:left="851" w:hanging="425"/>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Burns dressings.</w:t>
      </w:r>
    </w:p>
    <w:p w14:paraId="3A69F501" w14:textId="22417D90" w:rsidR="0038199F" w:rsidRPr="00FA2EE7" w:rsidRDefault="0038199F" w:rsidP="0038199F">
      <w:pPr>
        <w:shd w:val="clear" w:color="auto" w:fill="FFFFFF"/>
        <w:spacing w:after="225"/>
        <w:ind w:left="426"/>
        <w:jc w:val="both"/>
        <w:rPr>
          <w:rFonts w:ascii="Arial" w:eastAsia="Times New Roman" w:hAnsi="Arial" w:cs="Arial"/>
          <w:bCs/>
          <w:sz w:val="24"/>
          <w:szCs w:val="24"/>
          <w:lang w:eastAsia="en-GB"/>
        </w:rPr>
      </w:pPr>
      <w:r w:rsidRPr="00FA2EE7">
        <w:rPr>
          <w:rFonts w:ascii="Arial" w:eastAsia="Times New Roman" w:hAnsi="Arial" w:cs="Arial"/>
          <w:bCs/>
          <w:sz w:val="24"/>
          <w:szCs w:val="24"/>
          <w:lang w:eastAsia="en-GB"/>
        </w:rPr>
        <w:t>No medication is kept in first aid kits.</w:t>
      </w:r>
    </w:p>
    <w:tbl>
      <w:tblPr>
        <w:tblStyle w:val="TableGrid"/>
        <w:tblW w:w="0" w:type="auto"/>
        <w:tblInd w:w="720" w:type="dxa"/>
        <w:tblLook w:val="04A0" w:firstRow="1" w:lastRow="0" w:firstColumn="1" w:lastColumn="0" w:noHBand="0" w:noVBand="1"/>
      </w:tblPr>
      <w:tblGrid>
        <w:gridCol w:w="4378"/>
        <w:gridCol w:w="4389"/>
      </w:tblGrid>
      <w:tr w:rsidR="0038199F" w:rsidRPr="00FA2EE7" w14:paraId="284332C8" w14:textId="77777777" w:rsidTr="0038199F">
        <w:tc>
          <w:tcPr>
            <w:tcW w:w="4743" w:type="dxa"/>
          </w:tcPr>
          <w:p w14:paraId="3B239B6D" w14:textId="609B4498" w:rsidR="0038199F" w:rsidRPr="00FA2EE7" w:rsidRDefault="0038199F" w:rsidP="00DB5679">
            <w:pPr>
              <w:pStyle w:val="ListParagraph"/>
              <w:ind w:left="0"/>
              <w:textAlignment w:val="baseline"/>
              <w:rPr>
                <w:rFonts w:ascii="Arial" w:hAnsi="Arial" w:cs="Arial"/>
                <w:b/>
                <w:bCs/>
                <w:sz w:val="24"/>
                <w:szCs w:val="24"/>
              </w:rPr>
            </w:pPr>
            <w:r w:rsidRPr="00FA2EE7">
              <w:rPr>
                <w:rFonts w:ascii="Arial" w:hAnsi="Arial" w:cs="Arial"/>
                <w:b/>
                <w:bCs/>
                <w:sz w:val="24"/>
                <w:szCs w:val="24"/>
              </w:rPr>
              <w:t>Location(s) of the First Aid Kit</w:t>
            </w:r>
          </w:p>
        </w:tc>
        <w:tc>
          <w:tcPr>
            <w:tcW w:w="4744" w:type="dxa"/>
          </w:tcPr>
          <w:p w14:paraId="4236F6DC" w14:textId="77777777" w:rsidR="0059200F" w:rsidRDefault="007E31C3" w:rsidP="00DB5679">
            <w:pPr>
              <w:pStyle w:val="ListParagraph"/>
              <w:ind w:left="0"/>
              <w:textAlignment w:val="baseline"/>
              <w:rPr>
                <w:rFonts w:ascii="Arial" w:hAnsi="Arial" w:cs="Arial"/>
                <w:sz w:val="24"/>
                <w:szCs w:val="24"/>
              </w:rPr>
            </w:pPr>
            <w:r w:rsidRPr="007E31C3">
              <w:rPr>
                <w:rFonts w:ascii="Arial" w:hAnsi="Arial" w:cs="Arial"/>
                <w:sz w:val="24"/>
                <w:szCs w:val="24"/>
              </w:rPr>
              <w:t>Reception</w:t>
            </w:r>
            <w:r w:rsidR="00A71701">
              <w:rPr>
                <w:rFonts w:ascii="Arial" w:hAnsi="Arial" w:cs="Arial"/>
                <w:sz w:val="24"/>
                <w:szCs w:val="24"/>
              </w:rPr>
              <w:t xml:space="preserve">   </w:t>
            </w:r>
          </w:p>
          <w:p w14:paraId="63ED4E40" w14:textId="77777777" w:rsidR="0059200F" w:rsidRDefault="00A71701" w:rsidP="00DB5679">
            <w:pPr>
              <w:pStyle w:val="ListParagraph"/>
              <w:ind w:left="0"/>
              <w:textAlignment w:val="baseline"/>
              <w:rPr>
                <w:rFonts w:ascii="Arial" w:hAnsi="Arial" w:cs="Arial"/>
                <w:sz w:val="24"/>
                <w:szCs w:val="24"/>
              </w:rPr>
            </w:pPr>
            <w:r>
              <w:rPr>
                <w:rFonts w:ascii="Arial" w:hAnsi="Arial" w:cs="Arial"/>
                <w:sz w:val="24"/>
                <w:szCs w:val="24"/>
              </w:rPr>
              <w:t xml:space="preserve">Horticulture   </w:t>
            </w:r>
          </w:p>
          <w:p w14:paraId="6F00FF0C" w14:textId="51A9389A" w:rsidR="0038199F" w:rsidRPr="007E31C3" w:rsidRDefault="00A71701" w:rsidP="00DB5679">
            <w:pPr>
              <w:pStyle w:val="ListParagraph"/>
              <w:ind w:left="0"/>
              <w:textAlignment w:val="baseline"/>
              <w:rPr>
                <w:rFonts w:ascii="Arial" w:hAnsi="Arial" w:cs="Arial"/>
                <w:sz w:val="24"/>
                <w:szCs w:val="24"/>
              </w:rPr>
            </w:pPr>
            <w:r>
              <w:rPr>
                <w:rFonts w:ascii="Arial" w:hAnsi="Arial" w:cs="Arial"/>
                <w:sz w:val="24"/>
                <w:szCs w:val="24"/>
              </w:rPr>
              <w:t>KS2 Art</w:t>
            </w:r>
          </w:p>
          <w:p w14:paraId="19DEEA15" w14:textId="45D3E17D" w:rsidR="0038199F" w:rsidRPr="007E31C3" w:rsidRDefault="007E31C3" w:rsidP="00DB5679">
            <w:pPr>
              <w:pStyle w:val="ListParagraph"/>
              <w:ind w:left="0"/>
              <w:textAlignment w:val="baseline"/>
              <w:rPr>
                <w:rFonts w:ascii="Arial" w:hAnsi="Arial" w:cs="Arial"/>
                <w:sz w:val="24"/>
                <w:szCs w:val="24"/>
              </w:rPr>
            </w:pPr>
            <w:r w:rsidRPr="007E31C3">
              <w:rPr>
                <w:rFonts w:ascii="Arial" w:hAnsi="Arial" w:cs="Arial"/>
                <w:sz w:val="24"/>
                <w:szCs w:val="24"/>
              </w:rPr>
              <w:t>KS2 &amp; 3/4 Kitchens</w:t>
            </w:r>
            <w:r w:rsidR="00A71701">
              <w:rPr>
                <w:rFonts w:ascii="Arial" w:hAnsi="Arial" w:cs="Arial"/>
                <w:sz w:val="24"/>
                <w:szCs w:val="24"/>
              </w:rPr>
              <w:t xml:space="preserve">   </w:t>
            </w:r>
          </w:p>
          <w:p w14:paraId="22B17A56" w14:textId="77777777" w:rsidR="0059200F" w:rsidRDefault="00A71701" w:rsidP="00DB5679">
            <w:pPr>
              <w:pStyle w:val="ListParagraph"/>
              <w:ind w:left="0"/>
              <w:textAlignment w:val="baseline"/>
              <w:rPr>
                <w:rFonts w:ascii="Arial" w:hAnsi="Arial" w:cs="Arial"/>
                <w:sz w:val="24"/>
                <w:szCs w:val="24"/>
              </w:rPr>
            </w:pPr>
            <w:r w:rsidRPr="00A71701">
              <w:rPr>
                <w:rFonts w:ascii="Arial" w:hAnsi="Arial" w:cs="Arial"/>
                <w:sz w:val="24"/>
                <w:szCs w:val="24"/>
              </w:rPr>
              <w:t>Staff Room</w:t>
            </w:r>
            <w:r>
              <w:rPr>
                <w:rFonts w:ascii="Arial" w:hAnsi="Arial" w:cs="Arial"/>
                <w:sz w:val="24"/>
                <w:szCs w:val="24"/>
              </w:rPr>
              <w:t xml:space="preserve">   </w:t>
            </w:r>
          </w:p>
          <w:p w14:paraId="4F045BBF" w14:textId="21DFD314" w:rsidR="0038199F" w:rsidRPr="00A71701" w:rsidRDefault="00A71701" w:rsidP="00DB5679">
            <w:pPr>
              <w:pStyle w:val="ListParagraph"/>
              <w:ind w:left="0"/>
              <w:textAlignment w:val="baseline"/>
              <w:rPr>
                <w:rFonts w:ascii="Arial" w:hAnsi="Arial" w:cs="Arial"/>
                <w:sz w:val="24"/>
                <w:szCs w:val="24"/>
              </w:rPr>
            </w:pPr>
            <w:r>
              <w:rPr>
                <w:rFonts w:ascii="Arial" w:hAnsi="Arial" w:cs="Arial"/>
                <w:sz w:val="24"/>
                <w:szCs w:val="24"/>
              </w:rPr>
              <w:t>Maintenance</w:t>
            </w:r>
          </w:p>
          <w:p w14:paraId="0EBD377F" w14:textId="77777777" w:rsidR="0059200F" w:rsidRDefault="00A71701" w:rsidP="00DB5679">
            <w:pPr>
              <w:pStyle w:val="ListParagraph"/>
              <w:ind w:left="0"/>
              <w:textAlignment w:val="baseline"/>
              <w:rPr>
                <w:rFonts w:ascii="Arial" w:hAnsi="Arial" w:cs="Arial"/>
                <w:sz w:val="24"/>
                <w:szCs w:val="24"/>
              </w:rPr>
            </w:pPr>
            <w:r w:rsidRPr="00A71701">
              <w:rPr>
                <w:rFonts w:ascii="Arial" w:hAnsi="Arial" w:cs="Arial"/>
                <w:sz w:val="24"/>
                <w:szCs w:val="24"/>
              </w:rPr>
              <w:t>First Aid Room</w:t>
            </w:r>
            <w:r>
              <w:rPr>
                <w:rFonts w:ascii="Arial" w:hAnsi="Arial" w:cs="Arial"/>
                <w:sz w:val="24"/>
                <w:szCs w:val="24"/>
              </w:rPr>
              <w:t xml:space="preserve">  </w:t>
            </w:r>
          </w:p>
          <w:p w14:paraId="7847FA53" w14:textId="77777777" w:rsidR="0038199F" w:rsidRDefault="00A71701" w:rsidP="00DB5679">
            <w:pPr>
              <w:pStyle w:val="ListParagraph"/>
              <w:ind w:left="0"/>
              <w:textAlignment w:val="baseline"/>
              <w:rPr>
                <w:rFonts w:ascii="Arial" w:hAnsi="Arial" w:cs="Arial"/>
                <w:sz w:val="24"/>
                <w:szCs w:val="24"/>
              </w:rPr>
            </w:pPr>
            <w:r>
              <w:rPr>
                <w:rFonts w:ascii="Arial" w:hAnsi="Arial" w:cs="Arial"/>
                <w:sz w:val="24"/>
                <w:szCs w:val="24"/>
              </w:rPr>
              <w:t>Animal Care</w:t>
            </w:r>
          </w:p>
          <w:p w14:paraId="600E864D" w14:textId="4839F932" w:rsidR="0059200F" w:rsidRPr="00A71701" w:rsidRDefault="00CB5AC7" w:rsidP="00DB5679">
            <w:pPr>
              <w:pStyle w:val="ListParagraph"/>
              <w:ind w:left="0"/>
              <w:textAlignment w:val="baseline"/>
              <w:rPr>
                <w:rFonts w:ascii="Arial" w:hAnsi="Arial" w:cs="Arial"/>
                <w:sz w:val="24"/>
                <w:szCs w:val="24"/>
              </w:rPr>
            </w:pPr>
            <w:r>
              <w:rPr>
                <w:rFonts w:ascii="Arial" w:hAnsi="Arial" w:cs="Arial"/>
                <w:sz w:val="24"/>
                <w:szCs w:val="24"/>
              </w:rPr>
              <w:t>School</w:t>
            </w:r>
            <w:r w:rsidR="0059200F">
              <w:rPr>
                <w:rFonts w:ascii="Arial" w:hAnsi="Arial" w:cs="Arial"/>
                <w:sz w:val="24"/>
                <w:szCs w:val="24"/>
              </w:rPr>
              <w:t xml:space="preserve"> Vehicles</w:t>
            </w:r>
          </w:p>
        </w:tc>
      </w:tr>
    </w:tbl>
    <w:p w14:paraId="4B9C481E" w14:textId="77777777" w:rsidR="0038199F" w:rsidRPr="00FA2EE7" w:rsidRDefault="0038199F" w:rsidP="00DB5679">
      <w:pPr>
        <w:pStyle w:val="ListParagraph"/>
        <w:textAlignment w:val="baseline"/>
        <w:rPr>
          <w:rFonts w:ascii="Arial" w:hAnsi="Arial" w:cs="Arial"/>
          <w:b/>
          <w:bCs/>
          <w:sz w:val="24"/>
          <w:szCs w:val="24"/>
        </w:rPr>
      </w:pPr>
    </w:p>
    <w:p w14:paraId="1639C6B0" w14:textId="0F73AD90" w:rsidR="00162D3B" w:rsidRPr="00FA2EE7" w:rsidRDefault="00162D3B" w:rsidP="00011D18">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rPr>
      </w:pPr>
      <w:r w:rsidRPr="00FA2EE7">
        <w:rPr>
          <w:rFonts w:ascii="Arial" w:hAnsi="Arial" w:cs="Arial"/>
          <w:b/>
          <w:bCs/>
          <w:kern w:val="1"/>
          <w:sz w:val="24"/>
          <w:szCs w:val="24"/>
        </w:rPr>
        <w:t>Record Keeping</w:t>
      </w:r>
      <w:r w:rsidR="0038199F" w:rsidRPr="00FA2EE7">
        <w:rPr>
          <w:rFonts w:ascii="Arial" w:hAnsi="Arial" w:cs="Arial"/>
          <w:b/>
          <w:bCs/>
          <w:kern w:val="1"/>
          <w:sz w:val="24"/>
          <w:szCs w:val="24"/>
        </w:rPr>
        <w:t xml:space="preserve"> and Reporting</w:t>
      </w:r>
    </w:p>
    <w:p w14:paraId="695AA370"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All medical events, accidents, and near-miss incidents must be documented in RADAR on the day of occurrence.</w:t>
      </w:r>
    </w:p>
    <w:p w14:paraId="4B01C084"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Physical forms related to accidents or near-misses are to be filed in the designated folder and retained for a period of no less than five years.</w:t>
      </w:r>
    </w:p>
    <w:p w14:paraId="0C56036B"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Each record should include: date, time, location, description of injury, treatment administered, as well as the names of the first aider and any witnesses.</w:t>
      </w:r>
    </w:p>
    <w:p w14:paraId="1AC9E97C" w14:textId="73BC6CA1"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 xml:space="preserve">Accidents and first aid treatment for pupils are recorded in </w:t>
      </w:r>
      <w:r w:rsidR="00631989" w:rsidRPr="00FA2EE7">
        <w:rPr>
          <w:rFonts w:ascii="Arial" w:hAnsi="Arial" w:cs="Arial"/>
          <w:sz w:val="24"/>
          <w:szCs w:val="24"/>
        </w:rPr>
        <w:t xml:space="preserve">RADAR along with </w:t>
      </w:r>
      <w:r w:rsidRPr="00FA2EE7">
        <w:rPr>
          <w:rFonts w:ascii="Arial" w:hAnsi="Arial" w:cs="Arial"/>
          <w:sz w:val="24"/>
          <w:szCs w:val="24"/>
        </w:rPr>
        <w:t>incidents involving staff or visitors.</w:t>
      </w:r>
    </w:p>
    <w:p w14:paraId="0F7DFDB8"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Comprehensive details should be provided when reporting any accident.</w:t>
      </w:r>
    </w:p>
    <w:p w14:paraId="653B7067" w14:textId="46ABB77E"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All first aid occurrences must be entered into RADAR on the same day they take place.</w:t>
      </w:r>
    </w:p>
    <w:p w14:paraId="7576E0DF" w14:textId="77777777" w:rsidR="0038199F" w:rsidRPr="00FA2EE7" w:rsidRDefault="0038199F" w:rsidP="0038199F">
      <w:pPr>
        <w:pStyle w:val="ListParagraph"/>
        <w:numPr>
          <w:ilvl w:val="0"/>
          <w:numId w:val="52"/>
        </w:numPr>
        <w:rPr>
          <w:rFonts w:ascii="Arial" w:hAnsi="Arial" w:cs="Arial"/>
          <w:sz w:val="24"/>
          <w:szCs w:val="24"/>
        </w:rPr>
      </w:pPr>
      <w:r w:rsidRPr="00FA2EE7">
        <w:rPr>
          <w:rFonts w:ascii="Arial" w:hAnsi="Arial" w:cs="Arial"/>
          <w:sz w:val="24"/>
          <w:szCs w:val="24"/>
        </w:rPr>
        <w:t>Records must specify the date, time, location, nature of injury, treatment administered, and the names of all parties involved.</w:t>
      </w:r>
    </w:p>
    <w:p w14:paraId="4393FDD3" w14:textId="0FE3B684" w:rsidR="00210B0D" w:rsidRPr="00FA2EE7" w:rsidRDefault="0038199F" w:rsidP="00162D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sz w:val="24"/>
          <w:szCs w:val="24"/>
        </w:rPr>
        <w:t>Parents or carers will be notified of all injuries and treatments without delay.</w:t>
      </w:r>
    </w:p>
    <w:p w14:paraId="089A428E" w14:textId="79229B62" w:rsidR="00631989" w:rsidRPr="00FA2EE7" w:rsidRDefault="005E3236" w:rsidP="0063198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RIDDOR Reporting</w:t>
      </w:r>
    </w:p>
    <w:p w14:paraId="2F0A7AE8" w14:textId="373E8287" w:rsidR="0038199F" w:rsidRPr="00FA2EE7" w:rsidRDefault="0038199F" w:rsidP="0063198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The Headteacher will mark any potential RIDDOR reportable incident as ‘’Potentially RIDDOR’’ on RAD</w:t>
      </w:r>
      <w:r w:rsidR="000E1185">
        <w:rPr>
          <w:rFonts w:ascii="Arial" w:eastAsia="Times New Roman" w:hAnsi="Arial" w:cs="Arial"/>
          <w:sz w:val="24"/>
          <w:szCs w:val="24"/>
          <w:lang w:eastAsia="en-GB"/>
        </w:rPr>
        <w:t>A</w:t>
      </w:r>
      <w:r w:rsidRPr="00FA2EE7">
        <w:rPr>
          <w:rFonts w:ascii="Arial" w:eastAsia="Times New Roman" w:hAnsi="Arial" w:cs="Arial"/>
          <w:sz w:val="24"/>
          <w:szCs w:val="24"/>
          <w:lang w:eastAsia="en-GB"/>
        </w:rPr>
        <w:t xml:space="preserve">R and notify the Health and Safety Team (Keys Group). The Headteacher must not submit the RIDDOR themselves directly to the Health and Safety Executive. Please refer to Keys RIDDOR guidance document on RADAR for further information. </w:t>
      </w:r>
    </w:p>
    <w:p w14:paraId="62CEA607" w14:textId="77777777" w:rsidR="00631989" w:rsidRPr="00FA2EE7" w:rsidRDefault="00631989" w:rsidP="00631989">
      <w:pPr>
        <w:rPr>
          <w:rFonts w:ascii="Arial" w:hAnsi="Arial" w:cs="Arial"/>
          <w:sz w:val="24"/>
          <w:szCs w:val="24"/>
        </w:rPr>
      </w:pPr>
      <w:r w:rsidRPr="00FA2EE7">
        <w:rPr>
          <w:rFonts w:ascii="Arial" w:hAnsi="Arial" w:cs="Arial"/>
          <w:sz w:val="24"/>
          <w:szCs w:val="24"/>
        </w:rPr>
        <w:t>Reportable injuries, diseases, or dangerous occurrences include:</w:t>
      </w:r>
    </w:p>
    <w:p w14:paraId="0FACB8E1" w14:textId="77777777" w:rsidR="00631989" w:rsidRPr="00FA2EE7" w:rsidRDefault="00631989" w:rsidP="00631989">
      <w:pPr>
        <w:pStyle w:val="ListParagraph"/>
        <w:numPr>
          <w:ilvl w:val="0"/>
          <w:numId w:val="57"/>
        </w:numPr>
        <w:ind w:left="720"/>
        <w:rPr>
          <w:rFonts w:ascii="Arial" w:hAnsi="Arial" w:cs="Arial"/>
          <w:sz w:val="24"/>
          <w:szCs w:val="24"/>
        </w:rPr>
      </w:pPr>
      <w:r w:rsidRPr="00FA2EE7">
        <w:rPr>
          <w:rFonts w:ascii="Arial" w:hAnsi="Arial" w:cs="Arial"/>
          <w:sz w:val="24"/>
          <w:szCs w:val="24"/>
        </w:rPr>
        <w:lastRenderedPageBreak/>
        <w:t>Death</w:t>
      </w:r>
    </w:p>
    <w:p w14:paraId="02EE1BFE" w14:textId="4E5B925F" w:rsidR="00631989" w:rsidRPr="00FA2EE7" w:rsidRDefault="00631989" w:rsidP="00631989">
      <w:pPr>
        <w:pStyle w:val="ListParagraph"/>
        <w:numPr>
          <w:ilvl w:val="1"/>
          <w:numId w:val="57"/>
        </w:numPr>
        <w:ind w:left="720"/>
        <w:rPr>
          <w:rFonts w:ascii="Arial" w:hAnsi="Arial" w:cs="Arial"/>
          <w:sz w:val="24"/>
          <w:szCs w:val="24"/>
        </w:rPr>
      </w:pPr>
      <w:r w:rsidRPr="00FA2EE7">
        <w:rPr>
          <w:rFonts w:ascii="Arial" w:hAnsi="Arial" w:cs="Arial"/>
          <w:sz w:val="24"/>
          <w:szCs w:val="24"/>
        </w:rPr>
        <w:t>Specified injuries such as:</w:t>
      </w:r>
      <w:r w:rsidR="00FA2EE7" w:rsidRPr="00FA2EE7">
        <w:rPr>
          <w:rFonts w:ascii="Arial" w:hAnsi="Arial" w:cs="Arial"/>
          <w:sz w:val="24"/>
          <w:szCs w:val="24"/>
        </w:rPr>
        <w:t>-</w:t>
      </w:r>
    </w:p>
    <w:p w14:paraId="3CBE41E6"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Fractures (excluding fingers, thumbs, toes)</w:t>
      </w:r>
    </w:p>
    <w:p w14:paraId="2E51BAEC"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Amputations</w:t>
      </w:r>
    </w:p>
    <w:p w14:paraId="4E7531FB"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Permanent or reduced loss of sight</w:t>
      </w:r>
    </w:p>
    <w:p w14:paraId="70D3A70E"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Serious head or torso crush injuries</w:t>
      </w:r>
    </w:p>
    <w:p w14:paraId="0B34A76B"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Serious burns or scalds</w:t>
      </w:r>
    </w:p>
    <w:p w14:paraId="0EFC26C3" w14:textId="77777777" w:rsidR="00631989" w:rsidRPr="00FA2EE7" w:rsidRDefault="00631989" w:rsidP="00631989">
      <w:pPr>
        <w:pStyle w:val="ListParagraph"/>
        <w:numPr>
          <w:ilvl w:val="1"/>
          <w:numId w:val="57"/>
        </w:numPr>
        <w:ind w:left="1440"/>
        <w:rPr>
          <w:rFonts w:ascii="Arial" w:hAnsi="Arial" w:cs="Arial"/>
          <w:sz w:val="24"/>
          <w:szCs w:val="24"/>
        </w:rPr>
      </w:pPr>
      <w:proofErr w:type="spellStart"/>
      <w:r w:rsidRPr="00FA2EE7">
        <w:rPr>
          <w:rFonts w:ascii="Arial" w:hAnsi="Arial" w:cs="Arial"/>
          <w:sz w:val="24"/>
          <w:szCs w:val="24"/>
        </w:rPr>
        <w:t>Scalpings</w:t>
      </w:r>
      <w:proofErr w:type="spellEnd"/>
      <w:r w:rsidRPr="00FA2EE7">
        <w:rPr>
          <w:rFonts w:ascii="Arial" w:hAnsi="Arial" w:cs="Arial"/>
          <w:sz w:val="24"/>
          <w:szCs w:val="24"/>
        </w:rPr>
        <w:t xml:space="preserve"> needing hospital care</w:t>
      </w:r>
    </w:p>
    <w:p w14:paraId="1CE75D19"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Loss of consciousness from head injury or asphyxia</w:t>
      </w:r>
    </w:p>
    <w:p w14:paraId="11C944E7"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Injuries from enclosed spaces causing hypothermia, heat illness, or requiring resuscitation/hospital stay over 24 hours</w:t>
      </w:r>
    </w:p>
    <w:p w14:paraId="44ACEDF7" w14:textId="77777777" w:rsidR="00631989" w:rsidRPr="00FA2EE7" w:rsidRDefault="00631989" w:rsidP="00631989">
      <w:pPr>
        <w:pStyle w:val="ListParagraph"/>
        <w:numPr>
          <w:ilvl w:val="1"/>
          <w:numId w:val="57"/>
        </w:numPr>
        <w:ind w:left="1440"/>
        <w:rPr>
          <w:rFonts w:ascii="Arial" w:hAnsi="Arial" w:cs="Arial"/>
          <w:sz w:val="24"/>
          <w:szCs w:val="24"/>
        </w:rPr>
      </w:pPr>
      <w:r w:rsidRPr="00FA2EE7">
        <w:rPr>
          <w:rFonts w:ascii="Arial" w:hAnsi="Arial" w:cs="Arial"/>
          <w:sz w:val="24"/>
          <w:szCs w:val="24"/>
        </w:rPr>
        <w:t>Absence from work for more than 7 consecutive days (excluding day of incident)</w:t>
      </w:r>
    </w:p>
    <w:p w14:paraId="341F5F25" w14:textId="46CC0201" w:rsidR="00631989" w:rsidRPr="00FA2EE7" w:rsidRDefault="00631989" w:rsidP="00631989">
      <w:pPr>
        <w:pStyle w:val="ListParagraph"/>
        <w:numPr>
          <w:ilvl w:val="1"/>
          <w:numId w:val="57"/>
        </w:numPr>
        <w:ind w:left="1440"/>
        <w:rPr>
          <w:rFonts w:ascii="Arial" w:hAnsi="Arial" w:cs="Arial"/>
          <w:sz w:val="24"/>
          <w:szCs w:val="24"/>
          <w:lang w:eastAsia="en-GB"/>
        </w:rPr>
      </w:pPr>
      <w:r w:rsidRPr="00FA2EE7">
        <w:rPr>
          <w:rFonts w:ascii="Arial" w:hAnsi="Arial" w:cs="Arial"/>
          <w:sz w:val="24"/>
          <w:szCs w:val="24"/>
        </w:rPr>
        <w:t>Non-employees taken directly to hospital from school for treatment (not including scans or diagnostic tests).</w:t>
      </w:r>
    </w:p>
    <w:p w14:paraId="0194DECA" w14:textId="77777777" w:rsidR="00631989" w:rsidRPr="00FA2EE7" w:rsidRDefault="00631989" w:rsidP="00631989">
      <w:pPr>
        <w:pStyle w:val="ListParagraph"/>
        <w:ind w:left="1440"/>
        <w:rPr>
          <w:rFonts w:ascii="Arial" w:hAnsi="Arial" w:cs="Arial"/>
          <w:sz w:val="24"/>
          <w:szCs w:val="24"/>
          <w:lang w:eastAsia="en-GB"/>
        </w:rPr>
      </w:pPr>
    </w:p>
    <w:p w14:paraId="26EB1BA4" w14:textId="75B7B2EB" w:rsidR="00631989" w:rsidRPr="00FA2EE7" w:rsidRDefault="00631989" w:rsidP="00631989">
      <w:pPr>
        <w:rPr>
          <w:rFonts w:ascii="Arial" w:hAnsi="Arial" w:cs="Arial"/>
          <w:sz w:val="24"/>
          <w:szCs w:val="24"/>
        </w:rPr>
      </w:pPr>
      <w:r w:rsidRPr="00FA2EE7">
        <w:rPr>
          <w:rFonts w:ascii="Arial" w:hAnsi="Arial" w:cs="Arial"/>
          <w:sz w:val="24"/>
          <w:szCs w:val="24"/>
        </w:rPr>
        <w:t>Near-miss events are incidents that do not result in injury but have the potential to do so. Examples of near-miss occurrences pertinent to educational environments include, but are not limited to:-</w:t>
      </w:r>
    </w:p>
    <w:p w14:paraId="4564F6FE"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The collapse or malfunction of load-bearing components in lifts and lifting equipment.</w:t>
      </w:r>
    </w:p>
    <w:p w14:paraId="69E4353C"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The unintentional release of a biological agent that could cause serious illness.</w:t>
      </w:r>
    </w:p>
    <w:p w14:paraId="281709DC" w14:textId="77777777" w:rsidR="00631989" w:rsidRPr="00FA2EE7" w:rsidRDefault="00631989" w:rsidP="00631989">
      <w:pPr>
        <w:pStyle w:val="ListParagraph"/>
        <w:numPr>
          <w:ilvl w:val="0"/>
          <w:numId w:val="58"/>
        </w:numPr>
        <w:ind w:left="720"/>
        <w:rPr>
          <w:rFonts w:ascii="Arial" w:hAnsi="Arial" w:cs="Arial"/>
          <w:sz w:val="24"/>
          <w:szCs w:val="24"/>
        </w:rPr>
      </w:pPr>
      <w:r w:rsidRPr="00FA2EE7">
        <w:rPr>
          <w:rFonts w:ascii="Arial" w:hAnsi="Arial" w:cs="Arial"/>
          <w:sz w:val="24"/>
          <w:szCs w:val="24"/>
        </w:rPr>
        <w:t>The accidental discharge or escape of substances that may lead to significant injury or health hazards.</w:t>
      </w:r>
    </w:p>
    <w:p w14:paraId="02A1017F" w14:textId="5BF383E0" w:rsidR="0038199F" w:rsidRPr="00FA2EE7" w:rsidRDefault="00631989" w:rsidP="00631989">
      <w:pPr>
        <w:pStyle w:val="ListParagraph"/>
        <w:numPr>
          <w:ilvl w:val="0"/>
          <w:numId w:val="58"/>
        </w:numPr>
        <w:ind w:left="720"/>
        <w:rPr>
          <w:rFonts w:ascii="Arial" w:hAnsi="Arial" w:cs="Arial"/>
          <w:sz w:val="24"/>
          <w:szCs w:val="24"/>
          <w:lang w:eastAsia="en-GB"/>
        </w:rPr>
      </w:pPr>
      <w:r w:rsidRPr="00FA2EE7">
        <w:rPr>
          <w:rFonts w:ascii="Arial" w:hAnsi="Arial" w:cs="Arial"/>
          <w:sz w:val="24"/>
          <w:szCs w:val="24"/>
        </w:rPr>
        <w:t>An electrical short circuit or overload resulting in fire or explosion.</w:t>
      </w:r>
    </w:p>
    <w:p w14:paraId="700D0E28" w14:textId="77777777" w:rsidR="00B45233" w:rsidRPr="00FA2EE7" w:rsidRDefault="00B45233" w:rsidP="00B45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64851802" w14:textId="74AEB0D1" w:rsidR="00631989" w:rsidRPr="00FA2EE7" w:rsidRDefault="00631989" w:rsidP="00631989">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kern w:val="1"/>
          <w:sz w:val="24"/>
          <w:szCs w:val="24"/>
        </w:rPr>
        <w:t>Notifying Parents</w:t>
      </w:r>
    </w:p>
    <w:p w14:paraId="7DC1B15C" w14:textId="70E4114C" w:rsidR="00631989" w:rsidRPr="00FA2EE7" w:rsidRDefault="00631989" w:rsidP="00631989">
      <w:pPr>
        <w:shd w:val="clear" w:color="auto" w:fill="FFFFFF"/>
        <w:spacing w:after="225"/>
        <w:jc w:val="both"/>
        <w:rPr>
          <w:rFonts w:ascii="Arial" w:eastAsia="Times New Roman" w:hAnsi="Arial" w:cs="Arial"/>
          <w:sz w:val="24"/>
          <w:szCs w:val="24"/>
          <w:lang w:eastAsia="en-GB"/>
        </w:rPr>
      </w:pPr>
      <w:r w:rsidRPr="00FA2EE7">
        <w:rPr>
          <w:rFonts w:ascii="Arial" w:eastAsia="Times New Roman" w:hAnsi="Arial" w:cs="Arial"/>
          <w:sz w:val="24"/>
          <w:szCs w:val="24"/>
          <w:lang w:eastAsia="en-GB"/>
        </w:rPr>
        <w:t xml:space="preserve">The class teacher or teaching assistant will inform parents of any accident or injury sustained by a pupil, and any first aid treatment given, on the same day, or as soon as reasonably practicable. </w:t>
      </w:r>
    </w:p>
    <w:p w14:paraId="52DCCE5D" w14:textId="10B66C51" w:rsidR="00B45233" w:rsidRPr="00FA2EE7" w:rsidRDefault="00B45233" w:rsidP="00B4523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Training Requirements</w:t>
      </w:r>
    </w:p>
    <w:p w14:paraId="7BE594E8" w14:textId="77777777" w:rsidR="00B45233" w:rsidRPr="00FA2EE7" w:rsidRDefault="00B45233" w:rsidP="00B45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sz w:val="24"/>
          <w:szCs w:val="24"/>
        </w:rPr>
      </w:pPr>
    </w:p>
    <w:p w14:paraId="0CA054FC"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First aiders must complete an HSE-compliant course and refresh their training annually to stay qualified.</w:t>
      </w:r>
    </w:p>
    <w:p w14:paraId="220B85CF"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The Headteacher schedules refresher training before certificates expire.</w:t>
      </w:r>
    </w:p>
    <w:p w14:paraId="37881B1A"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 xml:space="preserve">All staff receive basic first aid </w:t>
      </w:r>
      <w:proofErr w:type="spellStart"/>
      <w:r w:rsidRPr="00FA2EE7">
        <w:rPr>
          <w:rFonts w:ascii="Arial" w:hAnsi="Arial" w:cs="Arial"/>
          <w:sz w:val="24"/>
          <w:szCs w:val="24"/>
        </w:rPr>
        <w:t>familiarisation</w:t>
      </w:r>
      <w:proofErr w:type="spellEnd"/>
      <w:r w:rsidRPr="00FA2EE7">
        <w:rPr>
          <w:rFonts w:ascii="Arial" w:hAnsi="Arial" w:cs="Arial"/>
          <w:sz w:val="24"/>
          <w:szCs w:val="24"/>
        </w:rPr>
        <w:t xml:space="preserve"> at induction and may choose to undertake full training.</w:t>
      </w:r>
    </w:p>
    <w:p w14:paraId="460CBBE5" w14:textId="77777777" w:rsidR="00A55C27" w:rsidRPr="00FA2EE7" w:rsidRDefault="00A55C27" w:rsidP="00A55C27">
      <w:pPr>
        <w:pStyle w:val="ListParagraph"/>
        <w:numPr>
          <w:ilvl w:val="0"/>
          <w:numId w:val="62"/>
        </w:numPr>
        <w:rPr>
          <w:rFonts w:ascii="Arial" w:hAnsi="Arial" w:cs="Arial"/>
          <w:sz w:val="24"/>
          <w:szCs w:val="24"/>
        </w:rPr>
      </w:pPr>
      <w:proofErr w:type="spellStart"/>
      <w:r w:rsidRPr="00FA2EE7">
        <w:rPr>
          <w:rFonts w:ascii="Arial" w:hAnsi="Arial" w:cs="Arial"/>
          <w:sz w:val="24"/>
          <w:szCs w:val="24"/>
        </w:rPr>
        <w:t>Familiarisation</w:t>
      </w:r>
      <w:proofErr w:type="spellEnd"/>
      <w:r w:rsidRPr="00FA2EE7">
        <w:rPr>
          <w:rFonts w:ascii="Arial" w:hAnsi="Arial" w:cs="Arial"/>
          <w:sz w:val="24"/>
          <w:szCs w:val="24"/>
        </w:rPr>
        <w:t xml:space="preserve"> with this policy is included in staff probation.</w:t>
      </w:r>
    </w:p>
    <w:p w14:paraId="30C6C5C8"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The school maintains a central register of trained first aiders and the validity of their certification.</w:t>
      </w:r>
    </w:p>
    <w:p w14:paraId="15AD641C" w14:textId="77777777" w:rsidR="00A55C27" w:rsidRPr="00FA2EE7" w:rsidRDefault="00A55C27" w:rsidP="00A55C27">
      <w:pPr>
        <w:pStyle w:val="ListParagraph"/>
        <w:numPr>
          <w:ilvl w:val="0"/>
          <w:numId w:val="62"/>
        </w:numPr>
        <w:rPr>
          <w:rFonts w:ascii="Arial" w:hAnsi="Arial" w:cs="Arial"/>
          <w:sz w:val="24"/>
          <w:szCs w:val="24"/>
        </w:rPr>
      </w:pPr>
      <w:r w:rsidRPr="00FA2EE7">
        <w:rPr>
          <w:rFonts w:ascii="Arial" w:hAnsi="Arial" w:cs="Arial"/>
          <w:sz w:val="24"/>
          <w:szCs w:val="24"/>
        </w:rPr>
        <w:t>Retraining is arranged before certificates expire; if expired, the full course must be retaken before reinstatement.</w:t>
      </w:r>
    </w:p>
    <w:p w14:paraId="57D4CB41" w14:textId="5687CEEA" w:rsidR="00631989" w:rsidRPr="00FA2EE7" w:rsidRDefault="00A55C27" w:rsidP="00A55C27">
      <w:pPr>
        <w:pStyle w:val="ListParagraph"/>
        <w:numPr>
          <w:ilvl w:val="0"/>
          <w:numId w:val="62"/>
        </w:numPr>
        <w:rPr>
          <w:rFonts w:ascii="Arial" w:eastAsia="Times New Roman" w:hAnsi="Arial" w:cs="Arial"/>
          <w:sz w:val="24"/>
          <w:szCs w:val="24"/>
          <w:lang w:eastAsia="en-GB"/>
        </w:rPr>
      </w:pPr>
      <w:r w:rsidRPr="00FA2EE7">
        <w:rPr>
          <w:rFonts w:ascii="Arial" w:hAnsi="Arial" w:cs="Arial"/>
          <w:sz w:val="24"/>
          <w:szCs w:val="24"/>
        </w:rPr>
        <w:t>Training records are centrally managed and monitored by school leadership and Keys Group Health and Safety.</w:t>
      </w:r>
    </w:p>
    <w:p w14:paraId="479FFBA1" w14:textId="77777777" w:rsidR="00813D73" w:rsidRPr="00FA2EE7" w:rsidRDefault="00813D73" w:rsidP="00813D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03FDAAEB" w14:textId="39B4A736" w:rsidR="00813D73" w:rsidRPr="00FA2EE7" w:rsidRDefault="00631989" w:rsidP="00813D7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Supporting Children with SEND and Complex Needs</w:t>
      </w:r>
    </w:p>
    <w:p w14:paraId="06F15D1C"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Pupils with ongoing medical conditions have an Individual Healthcare Plan (IHP) completed in consultation with parents, medical professionals, and the Designated Safeguarding Lead (DSL).</w:t>
      </w:r>
    </w:p>
    <w:p w14:paraId="7C98FFE6"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IHPs outline emergency medication protocols, list designated first aiders, and specify any required reasonable adjustments.</w:t>
      </w:r>
    </w:p>
    <w:p w14:paraId="14B5B4C7"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First aiders and staff receive training on trauma-informed practices and Special Educational Needs and Disabilities (SEND) awareness.</w:t>
      </w:r>
    </w:p>
    <w:p w14:paraId="04063F1D"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 xml:space="preserve">Adjustments are made to first aid procedures and </w:t>
      </w:r>
      <w:proofErr w:type="spellStart"/>
      <w:r w:rsidRPr="00FA2EE7">
        <w:rPr>
          <w:rFonts w:ascii="Arial" w:hAnsi="Arial" w:cs="Arial"/>
          <w:sz w:val="24"/>
          <w:szCs w:val="24"/>
        </w:rPr>
        <w:t>behaviour</w:t>
      </w:r>
      <w:proofErr w:type="spellEnd"/>
      <w:r w:rsidRPr="00FA2EE7">
        <w:rPr>
          <w:rFonts w:ascii="Arial" w:hAnsi="Arial" w:cs="Arial"/>
          <w:sz w:val="24"/>
          <w:szCs w:val="24"/>
        </w:rPr>
        <w:t>-related sanctions in accordance with the Equality Act 2010 and SEND Code of Practice.</w:t>
      </w:r>
    </w:p>
    <w:p w14:paraId="37990DE0" w14:textId="77777777" w:rsidR="00A55C27"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Individual Healthcare Plans (IHPs) specify medical conditions, emergency procedures, and necessary adjustments.</w:t>
      </w:r>
    </w:p>
    <w:p w14:paraId="70247486" w14:textId="3B7FF9A5" w:rsidR="00631989" w:rsidRPr="00FA2EE7" w:rsidRDefault="00A55C27" w:rsidP="00A55C27">
      <w:pPr>
        <w:pStyle w:val="ListParagraph"/>
        <w:numPr>
          <w:ilvl w:val="0"/>
          <w:numId w:val="64"/>
        </w:numPr>
        <w:rPr>
          <w:rFonts w:ascii="Arial" w:hAnsi="Arial" w:cs="Arial"/>
          <w:sz w:val="24"/>
          <w:szCs w:val="24"/>
        </w:rPr>
      </w:pPr>
      <w:r w:rsidRPr="00FA2EE7">
        <w:rPr>
          <w:rFonts w:ascii="Arial" w:hAnsi="Arial" w:cs="Arial"/>
          <w:sz w:val="24"/>
          <w:szCs w:val="24"/>
        </w:rPr>
        <w:t>Collaboration among parents, healthcare professionals, and safeguarding leads is conducted to provide comprehensive support.</w:t>
      </w:r>
    </w:p>
    <w:p w14:paraId="4333A6A2" w14:textId="77777777" w:rsidR="0055628E" w:rsidRDefault="0055628E"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76106989" w14:textId="55901D61" w:rsidR="00DF4E98" w:rsidRPr="00DF4E98" w:rsidRDefault="00DF4E98"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DF4E98">
        <w:rPr>
          <w:rStyle w:val="Emphasis"/>
          <w:rFonts w:ascii="Arial" w:hAnsi="Arial" w:cs="Arial"/>
          <w:color w:val="111111"/>
          <w:sz w:val="24"/>
          <w:szCs w:val="24"/>
        </w:rPr>
        <w:t>Individual Healthcare Plans should be completed and maintained as per the template in Appendix 4.</w:t>
      </w:r>
    </w:p>
    <w:p w14:paraId="343042F5" w14:textId="0B3D47E3" w:rsidR="00A55C27" w:rsidRPr="00FA2EE7" w:rsidRDefault="00A55C27" w:rsidP="00A55C2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kern w:val="1"/>
          <w:sz w:val="24"/>
          <w:szCs w:val="24"/>
        </w:rPr>
        <w:t>Equality Impact Statement</w:t>
      </w:r>
    </w:p>
    <w:p w14:paraId="10C3B080" w14:textId="576106DE" w:rsidR="00A55C27" w:rsidRPr="00FA2EE7" w:rsidRDefault="00A55C27" w:rsidP="00A55C27">
      <w:pPr>
        <w:rPr>
          <w:rFonts w:ascii="Arial" w:hAnsi="Arial" w:cs="Arial"/>
          <w:sz w:val="24"/>
          <w:szCs w:val="24"/>
          <w:lang w:eastAsia="en-GB"/>
        </w:rPr>
      </w:pPr>
      <w:r w:rsidRPr="00FA2EE7">
        <w:rPr>
          <w:rFonts w:ascii="Arial" w:hAnsi="Arial" w:cs="Arial"/>
          <w:sz w:val="24"/>
          <w:szCs w:val="24"/>
          <w:lang w:eastAsia="en-GB"/>
        </w:rPr>
        <w:t>All relevant individuals are expected to comply with this policy and demonstrate awareness and competence regarding diversity related to race, faith, age, gender, disability, and sexual orientation. Should you or any group feel disadvantaged by this policy, please contact your line manager. Keys Group will review and address all enquiries accordingly.</w:t>
      </w:r>
    </w:p>
    <w:p w14:paraId="695F74E9" w14:textId="77777777" w:rsidR="00A55C27" w:rsidRPr="00FA2EE7" w:rsidRDefault="00A55C27" w:rsidP="00A55C2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85"/>
        <w:rPr>
          <w:rFonts w:ascii="Arial" w:hAnsi="Arial" w:cs="Arial"/>
          <w:b/>
          <w:bCs/>
          <w:kern w:val="1"/>
          <w:sz w:val="24"/>
          <w:szCs w:val="24"/>
        </w:rPr>
      </w:pPr>
    </w:p>
    <w:p w14:paraId="01A87527" w14:textId="7E8213F8" w:rsidR="0055628E" w:rsidRPr="00FA2EE7" w:rsidRDefault="0055628E" w:rsidP="00E37093">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sidRPr="00FA2EE7">
        <w:rPr>
          <w:rFonts w:ascii="Arial" w:hAnsi="Arial" w:cs="Arial"/>
          <w:b/>
          <w:bCs/>
          <w:spacing w:val="-4"/>
          <w:kern w:val="1"/>
          <w:sz w:val="24"/>
          <w:szCs w:val="24"/>
        </w:rPr>
        <w:t>Review</w:t>
      </w:r>
    </w:p>
    <w:p w14:paraId="36A314D0" w14:textId="77777777" w:rsidR="0055628E" w:rsidRPr="00FA2EE7" w:rsidRDefault="0055628E"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kern w:val="1"/>
          <w:sz w:val="24"/>
          <w:szCs w:val="24"/>
        </w:rPr>
      </w:pPr>
    </w:p>
    <w:p w14:paraId="4E73FD72" w14:textId="77777777" w:rsidR="00A55C27" w:rsidRPr="00FA2EE7" w:rsidRDefault="0055628E" w:rsidP="00A55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kern w:val="1"/>
          <w:sz w:val="24"/>
          <w:szCs w:val="24"/>
        </w:rPr>
        <w:t xml:space="preserve">This policy is reviewed annually by the </w:t>
      </w:r>
      <w:r w:rsidR="00A81B3E" w:rsidRPr="00FA2EE7">
        <w:rPr>
          <w:rFonts w:ascii="Arial" w:hAnsi="Arial" w:cs="Arial"/>
          <w:kern w:val="1"/>
          <w:sz w:val="24"/>
          <w:szCs w:val="24"/>
        </w:rPr>
        <w:t>Education Director or Regional Director,</w:t>
      </w:r>
      <w:r w:rsidRPr="00FA2EE7">
        <w:rPr>
          <w:rFonts w:ascii="Arial" w:hAnsi="Arial" w:cs="Arial"/>
          <w:kern w:val="1"/>
          <w:sz w:val="24"/>
          <w:szCs w:val="24"/>
        </w:rPr>
        <w:t xml:space="preserve"> or sooner</w:t>
      </w:r>
      <w:r w:rsidR="00A81B3E" w:rsidRPr="00FA2EE7">
        <w:rPr>
          <w:rFonts w:ascii="Arial" w:hAnsi="Arial" w:cs="Arial"/>
          <w:kern w:val="1"/>
          <w:sz w:val="24"/>
          <w:szCs w:val="24"/>
        </w:rPr>
        <w:t>,</w:t>
      </w:r>
      <w:r w:rsidRPr="00FA2EE7">
        <w:rPr>
          <w:rFonts w:ascii="Arial" w:hAnsi="Arial" w:cs="Arial"/>
          <w:kern w:val="1"/>
          <w:sz w:val="24"/>
          <w:szCs w:val="24"/>
        </w:rPr>
        <w:t xml:space="preserve"> if legislation or school circumstances change.</w:t>
      </w:r>
    </w:p>
    <w:p w14:paraId="353A8D73" w14:textId="6EFF2D26" w:rsidR="00A55C27" w:rsidRPr="00FA2EE7" w:rsidRDefault="00A55C27" w:rsidP="00A55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eastAsia="Times New Roman" w:hAnsi="Arial" w:cs="Arial"/>
          <w:sz w:val="24"/>
          <w:szCs w:val="24"/>
          <w:lang w:eastAsia="en-GB"/>
        </w:rPr>
        <w:t>Schools may add site-specific appendices to reflect local arrangements and contextual needs.</w:t>
      </w:r>
    </w:p>
    <w:p w14:paraId="6010E3C3" w14:textId="36A886B2" w:rsidR="00A55C27" w:rsidRPr="00744E0C" w:rsidRDefault="00744E0C"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744E0C">
        <w:rPr>
          <w:rStyle w:val="Emphasis"/>
          <w:rFonts w:ascii="Arial" w:hAnsi="Arial" w:cs="Arial"/>
          <w:color w:val="111111"/>
          <w:sz w:val="24"/>
          <w:szCs w:val="24"/>
        </w:rPr>
        <w:t>Appendices will be reviewed and updated as needed to reflect changes in practice or legislation.</w:t>
      </w:r>
    </w:p>
    <w:p w14:paraId="44181FD3" w14:textId="5AA3DB9C" w:rsidR="00F00DC3" w:rsidRPr="00FA2EE7" w:rsidRDefault="00F00DC3" w:rsidP="00556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4"/>
          <w:szCs w:val="24"/>
        </w:rPr>
      </w:pPr>
      <w:r w:rsidRPr="00FA2EE7">
        <w:rPr>
          <w:rFonts w:ascii="Arial" w:hAnsi="Arial" w:cs="Arial"/>
          <w:b/>
          <w:bCs/>
          <w:kern w:val="1"/>
          <w:sz w:val="24"/>
          <w:szCs w:val="24"/>
        </w:rPr>
        <w:br w:type="page"/>
      </w:r>
    </w:p>
    <w:p w14:paraId="344A50B0" w14:textId="77777777"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1: Named First Aid Coordinator and Contact Details</w:t>
      </w:r>
    </w:p>
    <w:p w14:paraId="22063373" w14:textId="77777777" w:rsidR="006807A9" w:rsidRPr="006807A9" w:rsidRDefault="006807A9" w:rsidP="006807A9">
      <w:pPr>
        <w:pStyle w:val="ListParagraph"/>
        <w:numPr>
          <w:ilvl w:val="0"/>
          <w:numId w:val="74"/>
        </w:numPr>
        <w:spacing w:before="100" w:beforeAutospacing="1" w:after="240"/>
        <w:textAlignment w:val="baseline"/>
        <w:rPr>
          <w:rFonts w:ascii="Arial" w:hAnsi="Arial" w:cs="Arial"/>
          <w:color w:val="111111"/>
          <w:sz w:val="24"/>
          <w:szCs w:val="24"/>
        </w:rPr>
      </w:pPr>
      <w:r w:rsidRPr="006807A9">
        <w:rPr>
          <w:rFonts w:ascii="Arial" w:hAnsi="Arial" w:cs="Arial"/>
          <w:color w:val="111111"/>
          <w:sz w:val="24"/>
          <w:szCs w:val="24"/>
        </w:rPr>
        <w:t>Name, role, contact information of the designated first aid coordinator for the school.</w:t>
      </w:r>
    </w:p>
    <w:p w14:paraId="58063D5C" w14:textId="411FE6AC" w:rsidR="00C71B54" w:rsidRDefault="00C71B54" w:rsidP="00C71B54">
      <w:pPr>
        <w:pStyle w:val="ListParagraph"/>
        <w:spacing w:before="100" w:beforeAutospacing="1" w:after="240"/>
        <w:ind w:left="1320"/>
        <w:textAlignment w:val="baseline"/>
        <w:rPr>
          <w:rFonts w:ascii="Arial" w:hAnsi="Arial" w:cs="Arial"/>
          <w:color w:val="111111"/>
          <w:sz w:val="24"/>
          <w:szCs w:val="24"/>
        </w:rPr>
      </w:pPr>
    </w:p>
    <w:tbl>
      <w:tblPr>
        <w:tblStyle w:val="PlainTable1"/>
        <w:tblW w:w="0" w:type="auto"/>
        <w:tblLook w:val="0420" w:firstRow="1" w:lastRow="0" w:firstColumn="0" w:lastColumn="0" w:noHBand="0" w:noVBand="1"/>
      </w:tblPr>
      <w:tblGrid>
        <w:gridCol w:w="2371"/>
        <w:gridCol w:w="2372"/>
        <w:gridCol w:w="2372"/>
        <w:gridCol w:w="2372"/>
      </w:tblGrid>
      <w:tr w:rsidR="00C71B54" w:rsidRPr="00C71B54" w14:paraId="465AF12B" w14:textId="77777777" w:rsidTr="00C71B54">
        <w:trPr>
          <w:cnfStyle w:val="100000000000" w:firstRow="1" w:lastRow="0" w:firstColumn="0" w:lastColumn="0" w:oddVBand="0" w:evenVBand="0" w:oddHBand="0" w:evenHBand="0" w:firstRowFirstColumn="0" w:firstRowLastColumn="0" w:lastRowFirstColumn="0" w:lastRowLastColumn="0"/>
        </w:trPr>
        <w:tc>
          <w:tcPr>
            <w:tcW w:w="2371" w:type="dxa"/>
          </w:tcPr>
          <w:p w14:paraId="74EBD034" w14:textId="29E2EA5F" w:rsidR="00C71B54" w:rsidRPr="00C71B54" w:rsidRDefault="00C71B54" w:rsidP="00C71B54">
            <w:pPr>
              <w:rPr>
                <w:rFonts w:ascii="Arial" w:hAnsi="Arial" w:cs="Arial"/>
                <w:sz w:val="24"/>
                <w:szCs w:val="24"/>
              </w:rPr>
            </w:pPr>
            <w:r w:rsidRPr="00C71B54">
              <w:rPr>
                <w:rFonts w:ascii="Arial" w:hAnsi="Arial" w:cs="Arial"/>
                <w:sz w:val="24"/>
                <w:szCs w:val="24"/>
              </w:rPr>
              <w:t>Name</w:t>
            </w:r>
          </w:p>
        </w:tc>
        <w:tc>
          <w:tcPr>
            <w:tcW w:w="2372" w:type="dxa"/>
          </w:tcPr>
          <w:p w14:paraId="159F42BF" w14:textId="0145F9A2" w:rsidR="00C71B54" w:rsidRPr="00C71B54" w:rsidRDefault="00C71B54" w:rsidP="00C71B54">
            <w:pPr>
              <w:rPr>
                <w:rFonts w:ascii="Arial" w:hAnsi="Arial" w:cs="Arial"/>
                <w:sz w:val="24"/>
                <w:szCs w:val="24"/>
              </w:rPr>
            </w:pPr>
            <w:r w:rsidRPr="00C71B54">
              <w:rPr>
                <w:rFonts w:ascii="Arial" w:hAnsi="Arial" w:cs="Arial"/>
                <w:sz w:val="24"/>
                <w:szCs w:val="24"/>
              </w:rPr>
              <w:t>Role</w:t>
            </w:r>
          </w:p>
        </w:tc>
        <w:tc>
          <w:tcPr>
            <w:tcW w:w="2372" w:type="dxa"/>
          </w:tcPr>
          <w:p w14:paraId="19D0436D" w14:textId="74867B63" w:rsidR="00C71B54" w:rsidRPr="00C71B54" w:rsidRDefault="00C71B54" w:rsidP="00C71B54">
            <w:pPr>
              <w:rPr>
                <w:rFonts w:ascii="Arial" w:hAnsi="Arial" w:cs="Arial"/>
                <w:sz w:val="24"/>
                <w:szCs w:val="24"/>
              </w:rPr>
            </w:pPr>
            <w:r w:rsidRPr="00C71B54">
              <w:rPr>
                <w:rFonts w:ascii="Arial" w:hAnsi="Arial" w:cs="Arial"/>
                <w:sz w:val="24"/>
                <w:szCs w:val="24"/>
              </w:rPr>
              <w:t>Contact Information</w:t>
            </w:r>
          </w:p>
        </w:tc>
        <w:tc>
          <w:tcPr>
            <w:tcW w:w="2372" w:type="dxa"/>
          </w:tcPr>
          <w:p w14:paraId="65B75C40" w14:textId="6638865D" w:rsidR="00C71B54" w:rsidRPr="00C71B54" w:rsidRDefault="00C71B54" w:rsidP="00C71B54">
            <w:pPr>
              <w:rPr>
                <w:rFonts w:ascii="Arial" w:hAnsi="Arial" w:cs="Arial"/>
                <w:sz w:val="24"/>
                <w:szCs w:val="24"/>
              </w:rPr>
            </w:pPr>
            <w:r w:rsidRPr="00C71B54">
              <w:rPr>
                <w:rFonts w:ascii="Arial" w:hAnsi="Arial" w:cs="Arial"/>
                <w:sz w:val="24"/>
                <w:szCs w:val="24"/>
              </w:rPr>
              <w:t>Liaison Responsibilities</w:t>
            </w:r>
          </w:p>
        </w:tc>
      </w:tr>
      <w:tr w:rsidR="00C71B54" w:rsidRPr="00C71B54" w14:paraId="7F0D4EAB"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647B4FA9" w14:textId="79395532" w:rsidR="00C71B54" w:rsidRPr="00C71B54" w:rsidRDefault="005D7FBE" w:rsidP="00C71B54">
            <w:pPr>
              <w:rPr>
                <w:rFonts w:ascii="Arial" w:hAnsi="Arial" w:cs="Arial"/>
                <w:sz w:val="24"/>
                <w:szCs w:val="24"/>
              </w:rPr>
            </w:pPr>
            <w:r>
              <w:rPr>
                <w:rFonts w:ascii="Arial" w:hAnsi="Arial" w:cs="Arial"/>
                <w:sz w:val="24"/>
                <w:szCs w:val="24"/>
              </w:rPr>
              <w:t>Bridget Fox</w:t>
            </w:r>
          </w:p>
        </w:tc>
        <w:tc>
          <w:tcPr>
            <w:tcW w:w="2372" w:type="dxa"/>
          </w:tcPr>
          <w:p w14:paraId="69ABF895" w14:textId="126D3003" w:rsidR="00C71B54" w:rsidRPr="00C71B54" w:rsidRDefault="005D7FBE" w:rsidP="00C71B54">
            <w:pPr>
              <w:rPr>
                <w:rFonts w:ascii="Arial" w:hAnsi="Arial" w:cs="Arial"/>
                <w:sz w:val="24"/>
                <w:szCs w:val="24"/>
              </w:rPr>
            </w:pPr>
            <w:r>
              <w:rPr>
                <w:rFonts w:ascii="Arial" w:hAnsi="Arial" w:cs="Arial"/>
                <w:sz w:val="24"/>
                <w:szCs w:val="24"/>
              </w:rPr>
              <w:t>Administrator</w:t>
            </w:r>
          </w:p>
        </w:tc>
        <w:tc>
          <w:tcPr>
            <w:tcW w:w="2372" w:type="dxa"/>
          </w:tcPr>
          <w:p w14:paraId="056C6571" w14:textId="1DFA4333" w:rsidR="00C71B54" w:rsidRPr="00C71B54" w:rsidRDefault="0059200F" w:rsidP="00C71B54">
            <w:pPr>
              <w:rPr>
                <w:rFonts w:ascii="Arial" w:hAnsi="Arial" w:cs="Arial"/>
                <w:sz w:val="24"/>
                <w:szCs w:val="24"/>
              </w:rPr>
            </w:pPr>
            <w:r>
              <w:rPr>
                <w:rFonts w:ascii="Arial" w:hAnsi="Arial" w:cs="Arial"/>
                <w:sz w:val="24"/>
                <w:szCs w:val="24"/>
              </w:rPr>
              <w:t>01458 333175</w:t>
            </w:r>
          </w:p>
        </w:tc>
        <w:tc>
          <w:tcPr>
            <w:tcW w:w="2372" w:type="dxa"/>
            <w:vMerge w:val="restart"/>
          </w:tcPr>
          <w:p w14:paraId="2A7C5673" w14:textId="48DCAC03" w:rsidR="00C71B54" w:rsidRPr="00C71B54" w:rsidRDefault="00C71B54" w:rsidP="00C71B54">
            <w:pPr>
              <w:rPr>
                <w:rFonts w:ascii="Arial" w:hAnsi="Arial" w:cs="Arial"/>
                <w:sz w:val="24"/>
                <w:szCs w:val="24"/>
              </w:rPr>
            </w:pPr>
            <w:r w:rsidRPr="00C71B54">
              <w:rPr>
                <w:rFonts w:ascii="Arial" w:hAnsi="Arial" w:cs="Arial"/>
                <w:sz w:val="24"/>
                <w:szCs w:val="24"/>
              </w:rPr>
              <w:t>Liaison with Keys Group Health and Safety, local authority health needs officers, relevant multi-agency partners</w:t>
            </w:r>
            <w:r>
              <w:rPr>
                <w:rFonts w:ascii="Arial" w:hAnsi="Arial" w:cs="Arial"/>
                <w:sz w:val="24"/>
                <w:szCs w:val="24"/>
              </w:rPr>
              <w:t>.</w:t>
            </w:r>
          </w:p>
        </w:tc>
      </w:tr>
      <w:tr w:rsidR="00C71B54" w:rsidRPr="00C71B54" w14:paraId="106787D5" w14:textId="77777777" w:rsidTr="00C71B54">
        <w:tc>
          <w:tcPr>
            <w:tcW w:w="2371" w:type="dxa"/>
          </w:tcPr>
          <w:p w14:paraId="0B1758D1" w14:textId="77777777" w:rsidR="00C71B54" w:rsidRPr="00C71B54" w:rsidRDefault="00C71B54" w:rsidP="00C71B54">
            <w:pPr>
              <w:rPr>
                <w:rFonts w:ascii="Arial" w:hAnsi="Arial" w:cs="Arial"/>
                <w:sz w:val="24"/>
                <w:szCs w:val="24"/>
              </w:rPr>
            </w:pPr>
          </w:p>
        </w:tc>
        <w:tc>
          <w:tcPr>
            <w:tcW w:w="2372" w:type="dxa"/>
          </w:tcPr>
          <w:p w14:paraId="19B6FDDB" w14:textId="77777777" w:rsidR="00C71B54" w:rsidRPr="00C71B54" w:rsidRDefault="00C71B54" w:rsidP="00C71B54">
            <w:pPr>
              <w:rPr>
                <w:rFonts w:ascii="Arial" w:hAnsi="Arial" w:cs="Arial"/>
                <w:sz w:val="24"/>
                <w:szCs w:val="24"/>
              </w:rPr>
            </w:pPr>
          </w:p>
        </w:tc>
        <w:tc>
          <w:tcPr>
            <w:tcW w:w="2372" w:type="dxa"/>
          </w:tcPr>
          <w:p w14:paraId="1C356951" w14:textId="77777777" w:rsidR="00C71B54" w:rsidRPr="00C71B54" w:rsidRDefault="00C71B54" w:rsidP="00C71B54">
            <w:pPr>
              <w:rPr>
                <w:rFonts w:ascii="Arial" w:hAnsi="Arial" w:cs="Arial"/>
                <w:sz w:val="24"/>
                <w:szCs w:val="24"/>
              </w:rPr>
            </w:pPr>
          </w:p>
        </w:tc>
        <w:tc>
          <w:tcPr>
            <w:tcW w:w="2372" w:type="dxa"/>
            <w:vMerge/>
          </w:tcPr>
          <w:p w14:paraId="48160917" w14:textId="77777777" w:rsidR="00C71B54" w:rsidRPr="00C71B54" w:rsidRDefault="00C71B54" w:rsidP="00C71B54">
            <w:pPr>
              <w:rPr>
                <w:rFonts w:ascii="Arial" w:hAnsi="Arial" w:cs="Arial"/>
                <w:sz w:val="24"/>
                <w:szCs w:val="24"/>
              </w:rPr>
            </w:pPr>
          </w:p>
        </w:tc>
      </w:tr>
      <w:tr w:rsidR="00C71B54" w:rsidRPr="00C71B54" w14:paraId="713912A9"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23EB6CFE" w14:textId="77777777" w:rsidR="00C71B54" w:rsidRPr="00C71B54" w:rsidRDefault="00C71B54" w:rsidP="00C71B54">
            <w:pPr>
              <w:rPr>
                <w:rFonts w:ascii="Arial" w:hAnsi="Arial" w:cs="Arial"/>
                <w:sz w:val="24"/>
                <w:szCs w:val="24"/>
              </w:rPr>
            </w:pPr>
          </w:p>
        </w:tc>
        <w:tc>
          <w:tcPr>
            <w:tcW w:w="2372" w:type="dxa"/>
          </w:tcPr>
          <w:p w14:paraId="19C102D3" w14:textId="77777777" w:rsidR="00C71B54" w:rsidRPr="00C71B54" w:rsidRDefault="00C71B54" w:rsidP="00C71B54">
            <w:pPr>
              <w:rPr>
                <w:rFonts w:ascii="Arial" w:hAnsi="Arial" w:cs="Arial"/>
                <w:sz w:val="24"/>
                <w:szCs w:val="24"/>
              </w:rPr>
            </w:pPr>
          </w:p>
        </w:tc>
        <w:tc>
          <w:tcPr>
            <w:tcW w:w="2372" w:type="dxa"/>
          </w:tcPr>
          <w:p w14:paraId="1C96151F" w14:textId="77777777" w:rsidR="00C71B54" w:rsidRPr="00C71B54" w:rsidRDefault="00C71B54" w:rsidP="00C71B54">
            <w:pPr>
              <w:rPr>
                <w:rFonts w:ascii="Arial" w:hAnsi="Arial" w:cs="Arial"/>
                <w:sz w:val="24"/>
                <w:szCs w:val="24"/>
              </w:rPr>
            </w:pPr>
          </w:p>
        </w:tc>
        <w:tc>
          <w:tcPr>
            <w:tcW w:w="2372" w:type="dxa"/>
            <w:vMerge/>
          </w:tcPr>
          <w:p w14:paraId="44B51024" w14:textId="77777777" w:rsidR="00C71B54" w:rsidRPr="00C71B54" w:rsidRDefault="00C71B54" w:rsidP="00C71B54">
            <w:pPr>
              <w:rPr>
                <w:rFonts w:ascii="Arial" w:hAnsi="Arial" w:cs="Arial"/>
                <w:sz w:val="24"/>
                <w:szCs w:val="24"/>
              </w:rPr>
            </w:pPr>
          </w:p>
        </w:tc>
      </w:tr>
      <w:tr w:rsidR="00C71B54" w:rsidRPr="00C71B54" w14:paraId="001D1533" w14:textId="77777777" w:rsidTr="00C71B54">
        <w:tc>
          <w:tcPr>
            <w:tcW w:w="2371" w:type="dxa"/>
          </w:tcPr>
          <w:p w14:paraId="08D669E4" w14:textId="77777777" w:rsidR="00C71B54" w:rsidRPr="00C71B54" w:rsidRDefault="00C71B54" w:rsidP="00C71B54">
            <w:pPr>
              <w:rPr>
                <w:rFonts w:ascii="Arial" w:hAnsi="Arial" w:cs="Arial"/>
                <w:sz w:val="24"/>
                <w:szCs w:val="24"/>
              </w:rPr>
            </w:pPr>
          </w:p>
        </w:tc>
        <w:tc>
          <w:tcPr>
            <w:tcW w:w="2372" w:type="dxa"/>
          </w:tcPr>
          <w:p w14:paraId="24A8F4EB" w14:textId="77777777" w:rsidR="00C71B54" w:rsidRPr="00C71B54" w:rsidRDefault="00C71B54" w:rsidP="00C71B54">
            <w:pPr>
              <w:rPr>
                <w:rFonts w:ascii="Arial" w:hAnsi="Arial" w:cs="Arial"/>
                <w:sz w:val="24"/>
                <w:szCs w:val="24"/>
              </w:rPr>
            </w:pPr>
          </w:p>
        </w:tc>
        <w:tc>
          <w:tcPr>
            <w:tcW w:w="2372" w:type="dxa"/>
          </w:tcPr>
          <w:p w14:paraId="00C8B1D8" w14:textId="77777777" w:rsidR="00C71B54" w:rsidRPr="00C71B54" w:rsidRDefault="00C71B54" w:rsidP="00C71B54">
            <w:pPr>
              <w:rPr>
                <w:rFonts w:ascii="Arial" w:hAnsi="Arial" w:cs="Arial"/>
                <w:sz w:val="24"/>
                <w:szCs w:val="24"/>
              </w:rPr>
            </w:pPr>
          </w:p>
        </w:tc>
        <w:tc>
          <w:tcPr>
            <w:tcW w:w="2372" w:type="dxa"/>
            <w:vMerge/>
          </w:tcPr>
          <w:p w14:paraId="2E5B501C" w14:textId="77777777" w:rsidR="00C71B54" w:rsidRPr="00C71B54" w:rsidRDefault="00C71B54" w:rsidP="00C71B54">
            <w:pPr>
              <w:rPr>
                <w:rFonts w:ascii="Arial" w:hAnsi="Arial" w:cs="Arial"/>
                <w:sz w:val="24"/>
                <w:szCs w:val="24"/>
              </w:rPr>
            </w:pPr>
          </w:p>
        </w:tc>
      </w:tr>
      <w:tr w:rsidR="00C71B54" w:rsidRPr="00C71B54" w14:paraId="50046294"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4EF51264" w14:textId="77777777" w:rsidR="00C71B54" w:rsidRPr="00C71B54" w:rsidRDefault="00C71B54" w:rsidP="00C71B54">
            <w:pPr>
              <w:rPr>
                <w:rFonts w:ascii="Arial" w:hAnsi="Arial" w:cs="Arial"/>
                <w:sz w:val="24"/>
                <w:szCs w:val="24"/>
              </w:rPr>
            </w:pPr>
          </w:p>
        </w:tc>
        <w:tc>
          <w:tcPr>
            <w:tcW w:w="2372" w:type="dxa"/>
          </w:tcPr>
          <w:p w14:paraId="2ACF53A8" w14:textId="77777777" w:rsidR="00C71B54" w:rsidRPr="00C71B54" w:rsidRDefault="00C71B54" w:rsidP="00C71B54">
            <w:pPr>
              <w:rPr>
                <w:rFonts w:ascii="Arial" w:hAnsi="Arial" w:cs="Arial"/>
                <w:sz w:val="24"/>
                <w:szCs w:val="24"/>
              </w:rPr>
            </w:pPr>
          </w:p>
        </w:tc>
        <w:tc>
          <w:tcPr>
            <w:tcW w:w="2372" w:type="dxa"/>
          </w:tcPr>
          <w:p w14:paraId="6EC918E3" w14:textId="77777777" w:rsidR="00C71B54" w:rsidRPr="00C71B54" w:rsidRDefault="00C71B54" w:rsidP="00C71B54">
            <w:pPr>
              <w:rPr>
                <w:rFonts w:ascii="Arial" w:hAnsi="Arial" w:cs="Arial"/>
                <w:sz w:val="24"/>
                <w:szCs w:val="24"/>
              </w:rPr>
            </w:pPr>
          </w:p>
        </w:tc>
        <w:tc>
          <w:tcPr>
            <w:tcW w:w="2372" w:type="dxa"/>
            <w:vMerge/>
          </w:tcPr>
          <w:p w14:paraId="33CCB9E5" w14:textId="77777777" w:rsidR="00C71B54" w:rsidRPr="00C71B54" w:rsidRDefault="00C71B54" w:rsidP="00C71B54">
            <w:pPr>
              <w:rPr>
                <w:rFonts w:ascii="Arial" w:hAnsi="Arial" w:cs="Arial"/>
                <w:sz w:val="24"/>
                <w:szCs w:val="24"/>
              </w:rPr>
            </w:pPr>
          </w:p>
        </w:tc>
      </w:tr>
      <w:tr w:rsidR="00C71B54" w:rsidRPr="00C71B54" w14:paraId="0ACF20C0" w14:textId="77777777" w:rsidTr="00C71B54">
        <w:tc>
          <w:tcPr>
            <w:tcW w:w="2371" w:type="dxa"/>
          </w:tcPr>
          <w:p w14:paraId="12F39F3C" w14:textId="77777777" w:rsidR="00C71B54" w:rsidRPr="00C71B54" w:rsidRDefault="00C71B54" w:rsidP="00C71B54">
            <w:pPr>
              <w:rPr>
                <w:rFonts w:ascii="Arial" w:hAnsi="Arial" w:cs="Arial"/>
                <w:sz w:val="24"/>
                <w:szCs w:val="24"/>
              </w:rPr>
            </w:pPr>
          </w:p>
        </w:tc>
        <w:tc>
          <w:tcPr>
            <w:tcW w:w="2372" w:type="dxa"/>
          </w:tcPr>
          <w:p w14:paraId="27306E48" w14:textId="77777777" w:rsidR="00C71B54" w:rsidRPr="00C71B54" w:rsidRDefault="00C71B54" w:rsidP="00C71B54">
            <w:pPr>
              <w:rPr>
                <w:rFonts w:ascii="Arial" w:hAnsi="Arial" w:cs="Arial"/>
                <w:sz w:val="24"/>
                <w:szCs w:val="24"/>
              </w:rPr>
            </w:pPr>
          </w:p>
        </w:tc>
        <w:tc>
          <w:tcPr>
            <w:tcW w:w="2372" w:type="dxa"/>
          </w:tcPr>
          <w:p w14:paraId="08037D74" w14:textId="77777777" w:rsidR="00C71B54" w:rsidRPr="00C71B54" w:rsidRDefault="00C71B54" w:rsidP="00C71B54">
            <w:pPr>
              <w:rPr>
                <w:rFonts w:ascii="Arial" w:hAnsi="Arial" w:cs="Arial"/>
                <w:sz w:val="24"/>
                <w:szCs w:val="24"/>
              </w:rPr>
            </w:pPr>
          </w:p>
        </w:tc>
        <w:tc>
          <w:tcPr>
            <w:tcW w:w="2372" w:type="dxa"/>
            <w:vMerge/>
          </w:tcPr>
          <w:p w14:paraId="08F06E96" w14:textId="77777777" w:rsidR="00C71B54" w:rsidRPr="00C71B54" w:rsidRDefault="00C71B54" w:rsidP="00C71B54">
            <w:pPr>
              <w:rPr>
                <w:rFonts w:ascii="Arial" w:hAnsi="Arial" w:cs="Arial"/>
                <w:sz w:val="24"/>
                <w:szCs w:val="24"/>
              </w:rPr>
            </w:pPr>
          </w:p>
        </w:tc>
      </w:tr>
      <w:tr w:rsidR="00C71B54" w:rsidRPr="00C71B54" w14:paraId="2A5ACC54" w14:textId="77777777" w:rsidTr="00C71B54">
        <w:trPr>
          <w:cnfStyle w:val="000000100000" w:firstRow="0" w:lastRow="0" w:firstColumn="0" w:lastColumn="0" w:oddVBand="0" w:evenVBand="0" w:oddHBand="1" w:evenHBand="0" w:firstRowFirstColumn="0" w:firstRowLastColumn="0" w:lastRowFirstColumn="0" w:lastRowLastColumn="0"/>
        </w:trPr>
        <w:tc>
          <w:tcPr>
            <w:tcW w:w="2371" w:type="dxa"/>
          </w:tcPr>
          <w:p w14:paraId="3EED249F" w14:textId="77777777" w:rsidR="00C71B54" w:rsidRPr="00C71B54" w:rsidRDefault="00C71B54" w:rsidP="00C71B54">
            <w:pPr>
              <w:rPr>
                <w:rFonts w:ascii="Arial" w:hAnsi="Arial" w:cs="Arial"/>
                <w:sz w:val="24"/>
                <w:szCs w:val="24"/>
              </w:rPr>
            </w:pPr>
          </w:p>
        </w:tc>
        <w:tc>
          <w:tcPr>
            <w:tcW w:w="2372" w:type="dxa"/>
          </w:tcPr>
          <w:p w14:paraId="2AA2C4D3" w14:textId="77777777" w:rsidR="00C71B54" w:rsidRPr="00C71B54" w:rsidRDefault="00C71B54" w:rsidP="00C71B54">
            <w:pPr>
              <w:rPr>
                <w:rFonts w:ascii="Arial" w:hAnsi="Arial" w:cs="Arial"/>
                <w:sz w:val="24"/>
                <w:szCs w:val="24"/>
              </w:rPr>
            </w:pPr>
          </w:p>
        </w:tc>
        <w:tc>
          <w:tcPr>
            <w:tcW w:w="2372" w:type="dxa"/>
          </w:tcPr>
          <w:p w14:paraId="41659D0E" w14:textId="77777777" w:rsidR="00C71B54" w:rsidRPr="00C71B54" w:rsidRDefault="00C71B54" w:rsidP="00C71B54">
            <w:pPr>
              <w:rPr>
                <w:rFonts w:ascii="Arial" w:hAnsi="Arial" w:cs="Arial"/>
                <w:sz w:val="24"/>
                <w:szCs w:val="24"/>
              </w:rPr>
            </w:pPr>
          </w:p>
        </w:tc>
        <w:tc>
          <w:tcPr>
            <w:tcW w:w="2372" w:type="dxa"/>
            <w:vMerge/>
          </w:tcPr>
          <w:p w14:paraId="72470A15" w14:textId="77777777" w:rsidR="00C71B54" w:rsidRPr="00C71B54" w:rsidRDefault="00C71B54" w:rsidP="00C71B54">
            <w:pPr>
              <w:rPr>
                <w:rFonts w:ascii="Arial" w:hAnsi="Arial" w:cs="Arial"/>
                <w:sz w:val="24"/>
                <w:szCs w:val="24"/>
              </w:rPr>
            </w:pPr>
          </w:p>
        </w:tc>
      </w:tr>
    </w:tbl>
    <w:p w14:paraId="1C2135F6" w14:textId="77777777" w:rsidR="00C71B54" w:rsidRPr="00C71B54" w:rsidRDefault="00C71B54" w:rsidP="00C71B54"/>
    <w:p w14:paraId="667A8068" w14:textId="74C747FA" w:rsidR="00AF00DD" w:rsidRDefault="00AF00DD">
      <w:pPr>
        <w:rPr>
          <w:rFonts w:ascii="Arial" w:eastAsiaTheme="majorEastAsia" w:hAnsi="Arial" w:cs="Arial"/>
          <w:b/>
          <w:bCs/>
          <w:color w:val="111111"/>
          <w:sz w:val="24"/>
          <w:szCs w:val="24"/>
        </w:rPr>
      </w:pPr>
      <w:r>
        <w:rPr>
          <w:rFonts w:ascii="Arial" w:hAnsi="Arial" w:cs="Arial"/>
          <w:b/>
          <w:bCs/>
          <w:color w:val="111111"/>
        </w:rPr>
        <w:br w:type="page"/>
      </w:r>
    </w:p>
    <w:p w14:paraId="41BE21B4" w14:textId="497D4986"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2: First Aider Register</w:t>
      </w:r>
    </w:p>
    <w:p w14:paraId="57A6966D" w14:textId="33176378" w:rsidR="00C71B54" w:rsidRPr="00C71B54" w:rsidRDefault="006807A9" w:rsidP="00C71B54">
      <w:pPr>
        <w:numPr>
          <w:ilvl w:val="0"/>
          <w:numId w:val="68"/>
        </w:numPr>
        <w:spacing w:before="100" w:beforeAutospacing="1" w:after="240" w:line="240" w:lineRule="auto"/>
        <w:ind w:left="960"/>
        <w:textAlignment w:val="baseline"/>
        <w:rPr>
          <w:rFonts w:ascii="Arial" w:hAnsi="Arial" w:cs="Arial"/>
          <w:color w:val="111111"/>
          <w:sz w:val="24"/>
          <w:szCs w:val="24"/>
        </w:rPr>
      </w:pPr>
      <w:r w:rsidRPr="00AF00DD">
        <w:rPr>
          <w:rFonts w:ascii="Arial" w:hAnsi="Arial" w:cs="Arial"/>
          <w:color w:val="111111"/>
          <w:sz w:val="24"/>
          <w:szCs w:val="24"/>
        </w:rPr>
        <w:t>List of all qualified first aiders, including:</w:t>
      </w:r>
      <w:r w:rsidR="00AF00DD" w:rsidRPr="00AF00DD">
        <w:rPr>
          <w:rFonts w:ascii="Arial" w:hAnsi="Arial" w:cs="Arial"/>
          <w:color w:val="111111"/>
          <w:sz w:val="24"/>
          <w:szCs w:val="24"/>
        </w:rPr>
        <w:t>-</w:t>
      </w:r>
      <w:r w:rsidRPr="00AF00DD">
        <w:rPr>
          <w:rFonts w:ascii="Arial" w:hAnsi="Arial" w:cs="Arial"/>
          <w:color w:val="111111"/>
          <w:sz w:val="24"/>
          <w:szCs w:val="24"/>
        </w:rPr>
        <w:br/>
      </w:r>
    </w:p>
    <w:tbl>
      <w:tblPr>
        <w:tblStyle w:val="PlainTable1"/>
        <w:tblW w:w="0" w:type="auto"/>
        <w:tblLook w:val="0420" w:firstRow="1" w:lastRow="0" w:firstColumn="0" w:lastColumn="0" w:noHBand="0" w:noVBand="1"/>
      </w:tblPr>
      <w:tblGrid>
        <w:gridCol w:w="1549"/>
        <w:gridCol w:w="1527"/>
        <w:gridCol w:w="1670"/>
        <w:gridCol w:w="1630"/>
        <w:gridCol w:w="1566"/>
        <w:gridCol w:w="1545"/>
      </w:tblGrid>
      <w:tr w:rsidR="00C71B54" w:rsidRPr="00C71B54" w14:paraId="29818A8F" w14:textId="77777777" w:rsidTr="00506223">
        <w:trPr>
          <w:cnfStyle w:val="100000000000" w:firstRow="1" w:lastRow="0" w:firstColumn="0" w:lastColumn="0" w:oddVBand="0" w:evenVBand="0" w:oddHBand="0" w:evenHBand="0" w:firstRowFirstColumn="0" w:firstRowLastColumn="0" w:lastRowFirstColumn="0" w:lastRowLastColumn="0"/>
        </w:trPr>
        <w:tc>
          <w:tcPr>
            <w:tcW w:w="1549" w:type="dxa"/>
          </w:tcPr>
          <w:p w14:paraId="21ACE055" w14:textId="69AD5C73" w:rsidR="00C71B54" w:rsidRPr="00C71B54" w:rsidRDefault="00C71B54" w:rsidP="00C71B54">
            <w:pPr>
              <w:rPr>
                <w:rFonts w:ascii="Arial" w:hAnsi="Arial" w:cs="Arial"/>
                <w:sz w:val="24"/>
                <w:szCs w:val="24"/>
              </w:rPr>
            </w:pPr>
            <w:r w:rsidRPr="00C71B54">
              <w:rPr>
                <w:rFonts w:ascii="Arial" w:hAnsi="Arial" w:cs="Arial"/>
                <w:sz w:val="24"/>
                <w:szCs w:val="24"/>
              </w:rPr>
              <w:t>Name</w:t>
            </w:r>
          </w:p>
        </w:tc>
        <w:tc>
          <w:tcPr>
            <w:tcW w:w="1527" w:type="dxa"/>
          </w:tcPr>
          <w:p w14:paraId="0026E9D6" w14:textId="3AC09313" w:rsidR="00C71B54" w:rsidRPr="00C71B54" w:rsidRDefault="00C71B54" w:rsidP="00C71B54">
            <w:pPr>
              <w:rPr>
                <w:rFonts w:ascii="Arial" w:hAnsi="Arial" w:cs="Arial"/>
                <w:sz w:val="24"/>
                <w:szCs w:val="24"/>
              </w:rPr>
            </w:pPr>
            <w:r w:rsidRPr="00C71B54">
              <w:rPr>
                <w:rFonts w:ascii="Arial" w:hAnsi="Arial" w:cs="Arial"/>
                <w:sz w:val="24"/>
                <w:szCs w:val="24"/>
              </w:rPr>
              <w:t>Role</w:t>
            </w:r>
          </w:p>
        </w:tc>
        <w:tc>
          <w:tcPr>
            <w:tcW w:w="1670" w:type="dxa"/>
          </w:tcPr>
          <w:p w14:paraId="6FE558C2" w14:textId="08D71DF1" w:rsidR="00C71B54" w:rsidRPr="00C71B54" w:rsidRDefault="00C71B54" w:rsidP="00C71B54">
            <w:pPr>
              <w:rPr>
                <w:rFonts w:ascii="Arial" w:hAnsi="Arial" w:cs="Arial"/>
                <w:sz w:val="24"/>
                <w:szCs w:val="24"/>
              </w:rPr>
            </w:pPr>
            <w:r w:rsidRPr="00C71B54">
              <w:rPr>
                <w:rFonts w:ascii="Arial" w:hAnsi="Arial" w:cs="Arial"/>
                <w:sz w:val="24"/>
                <w:szCs w:val="24"/>
              </w:rPr>
              <w:t>Qualification type</w:t>
            </w:r>
          </w:p>
        </w:tc>
        <w:tc>
          <w:tcPr>
            <w:tcW w:w="1630" w:type="dxa"/>
          </w:tcPr>
          <w:p w14:paraId="4C8AF626" w14:textId="3FA45874" w:rsidR="00C71B54" w:rsidRPr="00C71B54" w:rsidRDefault="00C71B54" w:rsidP="00C71B54">
            <w:pPr>
              <w:rPr>
                <w:rFonts w:ascii="Arial" w:hAnsi="Arial" w:cs="Arial"/>
                <w:sz w:val="24"/>
                <w:szCs w:val="24"/>
              </w:rPr>
            </w:pPr>
            <w:r w:rsidRPr="00C71B54">
              <w:rPr>
                <w:rFonts w:ascii="Arial" w:hAnsi="Arial" w:cs="Arial"/>
                <w:sz w:val="24"/>
                <w:szCs w:val="24"/>
              </w:rPr>
              <w:t>Date of qualification</w:t>
            </w:r>
          </w:p>
        </w:tc>
        <w:tc>
          <w:tcPr>
            <w:tcW w:w="1566" w:type="dxa"/>
          </w:tcPr>
          <w:p w14:paraId="0A11F8A2" w14:textId="1EE232EF" w:rsidR="00C71B54" w:rsidRPr="00C71B54" w:rsidRDefault="00C71B54" w:rsidP="00C71B54">
            <w:pPr>
              <w:rPr>
                <w:rFonts w:ascii="Arial" w:hAnsi="Arial" w:cs="Arial"/>
                <w:sz w:val="24"/>
                <w:szCs w:val="24"/>
              </w:rPr>
            </w:pPr>
            <w:r w:rsidRPr="00C71B54">
              <w:rPr>
                <w:rFonts w:ascii="Arial" w:hAnsi="Arial" w:cs="Arial"/>
                <w:sz w:val="24"/>
                <w:szCs w:val="24"/>
              </w:rPr>
              <w:t>Certificate expiry date</w:t>
            </w:r>
          </w:p>
        </w:tc>
        <w:tc>
          <w:tcPr>
            <w:tcW w:w="1545" w:type="dxa"/>
          </w:tcPr>
          <w:p w14:paraId="6E7C16BF" w14:textId="66C8B7AA" w:rsidR="00C71B54" w:rsidRPr="00C71B54" w:rsidRDefault="00C71B54" w:rsidP="00C71B54">
            <w:pPr>
              <w:rPr>
                <w:rFonts w:ascii="Arial" w:hAnsi="Arial" w:cs="Arial"/>
                <w:sz w:val="24"/>
                <w:szCs w:val="24"/>
              </w:rPr>
            </w:pPr>
            <w:r w:rsidRPr="00C71B54">
              <w:rPr>
                <w:rFonts w:ascii="Arial" w:hAnsi="Arial" w:cs="Arial"/>
                <w:sz w:val="24"/>
                <w:szCs w:val="24"/>
              </w:rPr>
              <w:t>Contact details</w:t>
            </w:r>
          </w:p>
        </w:tc>
      </w:tr>
      <w:tr w:rsidR="00C71B54" w:rsidRPr="00C71B54" w14:paraId="3740B45C" w14:textId="77777777" w:rsidTr="00506223">
        <w:trPr>
          <w:cnfStyle w:val="000000100000" w:firstRow="0" w:lastRow="0" w:firstColumn="0" w:lastColumn="0" w:oddVBand="0" w:evenVBand="0" w:oddHBand="1" w:evenHBand="0" w:firstRowFirstColumn="0" w:firstRowLastColumn="0" w:lastRowFirstColumn="0" w:lastRowLastColumn="0"/>
        </w:trPr>
        <w:tc>
          <w:tcPr>
            <w:tcW w:w="1549" w:type="dxa"/>
          </w:tcPr>
          <w:p w14:paraId="60355D64" w14:textId="3A685E82" w:rsidR="00C71B54" w:rsidRPr="00C71B54" w:rsidRDefault="005D7FBE" w:rsidP="00C71B54">
            <w:pPr>
              <w:rPr>
                <w:rFonts w:ascii="Arial" w:hAnsi="Arial" w:cs="Arial"/>
                <w:sz w:val="24"/>
                <w:szCs w:val="24"/>
              </w:rPr>
            </w:pPr>
            <w:r>
              <w:rPr>
                <w:rFonts w:ascii="Arial" w:hAnsi="Arial" w:cs="Arial"/>
                <w:sz w:val="24"/>
                <w:szCs w:val="24"/>
              </w:rPr>
              <w:t>Sarah Ponder</w:t>
            </w:r>
          </w:p>
        </w:tc>
        <w:tc>
          <w:tcPr>
            <w:tcW w:w="1527" w:type="dxa"/>
          </w:tcPr>
          <w:p w14:paraId="7A4CB2B8" w14:textId="6802809A" w:rsidR="00C71B54" w:rsidRPr="00C71B54" w:rsidRDefault="009E1C64" w:rsidP="00C71B54">
            <w:pPr>
              <w:rPr>
                <w:rFonts w:ascii="Arial" w:hAnsi="Arial" w:cs="Arial"/>
                <w:sz w:val="24"/>
                <w:szCs w:val="24"/>
              </w:rPr>
            </w:pPr>
            <w:r>
              <w:rPr>
                <w:rFonts w:ascii="Arial" w:hAnsi="Arial" w:cs="Arial"/>
                <w:sz w:val="24"/>
                <w:szCs w:val="24"/>
              </w:rPr>
              <w:t>LA</w:t>
            </w:r>
          </w:p>
        </w:tc>
        <w:tc>
          <w:tcPr>
            <w:tcW w:w="1670" w:type="dxa"/>
          </w:tcPr>
          <w:p w14:paraId="6B714489" w14:textId="703F84D6" w:rsidR="00C71B54" w:rsidRPr="00C71B54" w:rsidRDefault="009E1C64" w:rsidP="00C71B54">
            <w:pPr>
              <w:rPr>
                <w:rFonts w:ascii="Arial" w:hAnsi="Arial" w:cs="Arial"/>
                <w:sz w:val="24"/>
                <w:szCs w:val="24"/>
              </w:rPr>
            </w:pPr>
            <w:r w:rsidRPr="009E1C64">
              <w:rPr>
                <w:rFonts w:ascii="Arial" w:hAnsi="Arial" w:cs="Arial"/>
                <w:sz w:val="24"/>
                <w:szCs w:val="24"/>
              </w:rPr>
              <w:t>Highfield Level 3 Award in Emergency First Aid in Work (RQF)</w:t>
            </w:r>
          </w:p>
        </w:tc>
        <w:tc>
          <w:tcPr>
            <w:tcW w:w="1630" w:type="dxa"/>
          </w:tcPr>
          <w:p w14:paraId="735F3A2C" w14:textId="77777777" w:rsidR="00C71B54" w:rsidRPr="00C71B54" w:rsidRDefault="00C71B54" w:rsidP="00C71B54">
            <w:pPr>
              <w:rPr>
                <w:rFonts w:ascii="Arial" w:hAnsi="Arial" w:cs="Arial"/>
                <w:sz w:val="24"/>
                <w:szCs w:val="24"/>
              </w:rPr>
            </w:pPr>
          </w:p>
        </w:tc>
        <w:tc>
          <w:tcPr>
            <w:tcW w:w="1566" w:type="dxa"/>
          </w:tcPr>
          <w:p w14:paraId="2747944F" w14:textId="77777777" w:rsidR="00C71B54" w:rsidRPr="00C71B54" w:rsidRDefault="00C71B54" w:rsidP="00C71B54">
            <w:pPr>
              <w:rPr>
                <w:rFonts w:ascii="Arial" w:hAnsi="Arial" w:cs="Arial"/>
                <w:sz w:val="24"/>
                <w:szCs w:val="24"/>
              </w:rPr>
            </w:pPr>
          </w:p>
        </w:tc>
        <w:tc>
          <w:tcPr>
            <w:tcW w:w="1545" w:type="dxa"/>
          </w:tcPr>
          <w:p w14:paraId="00116AF4" w14:textId="77777777" w:rsidR="00C71B54" w:rsidRPr="00C71B54" w:rsidRDefault="00C71B54" w:rsidP="00C71B54">
            <w:pPr>
              <w:rPr>
                <w:rFonts w:ascii="Arial" w:hAnsi="Arial" w:cs="Arial"/>
                <w:sz w:val="24"/>
                <w:szCs w:val="24"/>
              </w:rPr>
            </w:pPr>
          </w:p>
        </w:tc>
      </w:tr>
      <w:tr w:rsidR="00C71B54" w:rsidRPr="00C71B54" w14:paraId="64DA578A" w14:textId="77777777" w:rsidTr="00506223">
        <w:tc>
          <w:tcPr>
            <w:tcW w:w="1549" w:type="dxa"/>
          </w:tcPr>
          <w:p w14:paraId="37942A10" w14:textId="65C92B74" w:rsidR="00C71B54" w:rsidRPr="00C71B54" w:rsidRDefault="005D7FBE" w:rsidP="00C71B54">
            <w:pPr>
              <w:rPr>
                <w:rFonts w:ascii="Arial" w:hAnsi="Arial" w:cs="Arial"/>
                <w:sz w:val="24"/>
                <w:szCs w:val="24"/>
              </w:rPr>
            </w:pPr>
            <w:r>
              <w:rPr>
                <w:rFonts w:ascii="Arial" w:hAnsi="Arial" w:cs="Arial"/>
                <w:sz w:val="24"/>
                <w:szCs w:val="24"/>
              </w:rPr>
              <w:t>Rebecca Newman</w:t>
            </w:r>
          </w:p>
        </w:tc>
        <w:tc>
          <w:tcPr>
            <w:tcW w:w="1527" w:type="dxa"/>
          </w:tcPr>
          <w:p w14:paraId="4A1E8B51" w14:textId="5204455A" w:rsidR="00C71B54" w:rsidRPr="00C71B54" w:rsidRDefault="009E1C64" w:rsidP="00C71B54">
            <w:pPr>
              <w:rPr>
                <w:rFonts w:ascii="Arial" w:hAnsi="Arial" w:cs="Arial"/>
                <w:sz w:val="24"/>
                <w:szCs w:val="24"/>
              </w:rPr>
            </w:pPr>
            <w:r>
              <w:rPr>
                <w:rFonts w:ascii="Arial" w:hAnsi="Arial" w:cs="Arial"/>
                <w:sz w:val="24"/>
                <w:szCs w:val="24"/>
              </w:rPr>
              <w:t>LA</w:t>
            </w:r>
          </w:p>
        </w:tc>
        <w:tc>
          <w:tcPr>
            <w:tcW w:w="1670" w:type="dxa"/>
          </w:tcPr>
          <w:p w14:paraId="10D384A9" w14:textId="2FE0509B" w:rsidR="00C71B54" w:rsidRPr="00C71B54" w:rsidRDefault="0033070B" w:rsidP="00C71B54">
            <w:pPr>
              <w:rPr>
                <w:rFonts w:ascii="Arial" w:hAnsi="Arial" w:cs="Arial"/>
                <w:sz w:val="24"/>
                <w:szCs w:val="24"/>
              </w:rPr>
            </w:pPr>
            <w:r w:rsidRPr="0033070B">
              <w:rPr>
                <w:rFonts w:ascii="Arial" w:hAnsi="Arial" w:cs="Arial"/>
                <w:sz w:val="24"/>
                <w:szCs w:val="24"/>
              </w:rPr>
              <w:t>Highfield Level 3 Award in Emergency First Aid in Work (RQF)</w:t>
            </w:r>
          </w:p>
        </w:tc>
        <w:tc>
          <w:tcPr>
            <w:tcW w:w="1630" w:type="dxa"/>
          </w:tcPr>
          <w:p w14:paraId="1D94FFE5" w14:textId="77777777" w:rsidR="00C71B54" w:rsidRPr="00C71B54" w:rsidRDefault="00C71B54" w:rsidP="00C71B54">
            <w:pPr>
              <w:rPr>
                <w:rFonts w:ascii="Arial" w:hAnsi="Arial" w:cs="Arial"/>
                <w:sz w:val="24"/>
                <w:szCs w:val="24"/>
              </w:rPr>
            </w:pPr>
          </w:p>
        </w:tc>
        <w:tc>
          <w:tcPr>
            <w:tcW w:w="1566" w:type="dxa"/>
          </w:tcPr>
          <w:p w14:paraId="7829A604" w14:textId="77777777" w:rsidR="00C71B54" w:rsidRPr="00C71B54" w:rsidRDefault="00C71B54" w:rsidP="00C71B54">
            <w:pPr>
              <w:rPr>
                <w:rFonts w:ascii="Arial" w:hAnsi="Arial" w:cs="Arial"/>
                <w:sz w:val="24"/>
                <w:szCs w:val="24"/>
              </w:rPr>
            </w:pPr>
          </w:p>
        </w:tc>
        <w:tc>
          <w:tcPr>
            <w:tcW w:w="1545" w:type="dxa"/>
          </w:tcPr>
          <w:p w14:paraId="70D2DFA3" w14:textId="77777777" w:rsidR="00C71B54" w:rsidRPr="00C71B54" w:rsidRDefault="00C71B54" w:rsidP="00C71B54">
            <w:pPr>
              <w:rPr>
                <w:rFonts w:ascii="Arial" w:hAnsi="Arial" w:cs="Arial"/>
                <w:sz w:val="24"/>
                <w:szCs w:val="24"/>
              </w:rPr>
            </w:pPr>
          </w:p>
        </w:tc>
      </w:tr>
      <w:tr w:rsidR="00C71B54" w:rsidRPr="00C71B54" w14:paraId="0DB51424" w14:textId="77777777" w:rsidTr="00506223">
        <w:trPr>
          <w:cnfStyle w:val="000000100000" w:firstRow="0" w:lastRow="0" w:firstColumn="0" w:lastColumn="0" w:oddVBand="0" w:evenVBand="0" w:oddHBand="1" w:evenHBand="0" w:firstRowFirstColumn="0" w:firstRowLastColumn="0" w:lastRowFirstColumn="0" w:lastRowLastColumn="0"/>
        </w:trPr>
        <w:tc>
          <w:tcPr>
            <w:tcW w:w="1549" w:type="dxa"/>
          </w:tcPr>
          <w:p w14:paraId="03CCE8DF" w14:textId="556516A5" w:rsidR="00C71B54" w:rsidRPr="00C71B54" w:rsidRDefault="005D7FBE" w:rsidP="00C71B54">
            <w:pPr>
              <w:rPr>
                <w:rFonts w:ascii="Arial" w:hAnsi="Arial" w:cs="Arial"/>
                <w:sz w:val="24"/>
                <w:szCs w:val="24"/>
              </w:rPr>
            </w:pPr>
            <w:r>
              <w:rPr>
                <w:rFonts w:ascii="Arial" w:hAnsi="Arial" w:cs="Arial"/>
                <w:sz w:val="24"/>
                <w:szCs w:val="24"/>
              </w:rPr>
              <w:t>Sophie Burnell</w:t>
            </w:r>
          </w:p>
        </w:tc>
        <w:tc>
          <w:tcPr>
            <w:tcW w:w="1527" w:type="dxa"/>
          </w:tcPr>
          <w:p w14:paraId="670E67C2" w14:textId="629F7180" w:rsidR="00C71B54" w:rsidRPr="00C71B54" w:rsidRDefault="009E1C64" w:rsidP="00C71B54">
            <w:pPr>
              <w:rPr>
                <w:rFonts w:ascii="Arial" w:hAnsi="Arial" w:cs="Arial"/>
                <w:sz w:val="24"/>
                <w:szCs w:val="24"/>
              </w:rPr>
            </w:pPr>
            <w:r>
              <w:rPr>
                <w:rFonts w:ascii="Arial" w:hAnsi="Arial" w:cs="Arial"/>
                <w:sz w:val="24"/>
                <w:szCs w:val="24"/>
              </w:rPr>
              <w:t>LA</w:t>
            </w:r>
          </w:p>
        </w:tc>
        <w:tc>
          <w:tcPr>
            <w:tcW w:w="1670" w:type="dxa"/>
          </w:tcPr>
          <w:p w14:paraId="2EAF78E3" w14:textId="25219DE8" w:rsidR="00C71B54" w:rsidRPr="00C71B54" w:rsidRDefault="0033070B" w:rsidP="00C71B54">
            <w:pPr>
              <w:rPr>
                <w:rFonts w:ascii="Arial" w:hAnsi="Arial" w:cs="Arial"/>
                <w:sz w:val="24"/>
                <w:szCs w:val="24"/>
              </w:rPr>
            </w:pPr>
            <w:r w:rsidRPr="0033070B">
              <w:rPr>
                <w:rFonts w:ascii="Arial" w:hAnsi="Arial" w:cs="Arial"/>
                <w:sz w:val="24"/>
                <w:szCs w:val="24"/>
              </w:rPr>
              <w:t>Highfield Level 3 Award in Emergency First Aid in Work (RQF)</w:t>
            </w:r>
          </w:p>
        </w:tc>
        <w:tc>
          <w:tcPr>
            <w:tcW w:w="1630" w:type="dxa"/>
          </w:tcPr>
          <w:p w14:paraId="1CBD562A" w14:textId="77777777" w:rsidR="00C71B54" w:rsidRPr="00C71B54" w:rsidRDefault="00C71B54" w:rsidP="00C71B54">
            <w:pPr>
              <w:rPr>
                <w:rFonts w:ascii="Arial" w:hAnsi="Arial" w:cs="Arial"/>
                <w:sz w:val="24"/>
                <w:szCs w:val="24"/>
              </w:rPr>
            </w:pPr>
          </w:p>
        </w:tc>
        <w:tc>
          <w:tcPr>
            <w:tcW w:w="1566" w:type="dxa"/>
          </w:tcPr>
          <w:p w14:paraId="269F377E" w14:textId="77777777" w:rsidR="00C71B54" w:rsidRPr="00C71B54" w:rsidRDefault="00C71B54" w:rsidP="00C71B54">
            <w:pPr>
              <w:rPr>
                <w:rFonts w:ascii="Arial" w:hAnsi="Arial" w:cs="Arial"/>
                <w:sz w:val="24"/>
                <w:szCs w:val="24"/>
              </w:rPr>
            </w:pPr>
          </w:p>
        </w:tc>
        <w:tc>
          <w:tcPr>
            <w:tcW w:w="1545" w:type="dxa"/>
          </w:tcPr>
          <w:p w14:paraId="45209306" w14:textId="77777777" w:rsidR="00C71B54" w:rsidRPr="00C71B54" w:rsidRDefault="00C71B54" w:rsidP="00C71B54">
            <w:pPr>
              <w:rPr>
                <w:rFonts w:ascii="Arial" w:hAnsi="Arial" w:cs="Arial"/>
                <w:sz w:val="24"/>
                <w:szCs w:val="24"/>
              </w:rPr>
            </w:pPr>
          </w:p>
        </w:tc>
      </w:tr>
      <w:tr w:rsidR="00C71B54" w:rsidRPr="00C71B54" w14:paraId="56182924" w14:textId="77777777" w:rsidTr="00506223">
        <w:tc>
          <w:tcPr>
            <w:tcW w:w="1549" w:type="dxa"/>
          </w:tcPr>
          <w:p w14:paraId="56D5DAC4" w14:textId="1EDF9C5D" w:rsidR="00C71B54" w:rsidRPr="00C71B54" w:rsidRDefault="005D7FBE" w:rsidP="00C71B54">
            <w:pPr>
              <w:rPr>
                <w:rFonts w:ascii="Arial" w:hAnsi="Arial" w:cs="Arial"/>
                <w:sz w:val="24"/>
                <w:szCs w:val="24"/>
              </w:rPr>
            </w:pPr>
            <w:r>
              <w:rPr>
                <w:rFonts w:ascii="Arial" w:hAnsi="Arial" w:cs="Arial"/>
                <w:sz w:val="24"/>
                <w:szCs w:val="24"/>
              </w:rPr>
              <w:t>Ruby Northam</w:t>
            </w:r>
          </w:p>
        </w:tc>
        <w:tc>
          <w:tcPr>
            <w:tcW w:w="1527" w:type="dxa"/>
          </w:tcPr>
          <w:p w14:paraId="65366BCA" w14:textId="305AA4CC" w:rsidR="00C71B54" w:rsidRPr="00C71B54" w:rsidRDefault="009E1C64" w:rsidP="00C71B54">
            <w:pPr>
              <w:rPr>
                <w:rFonts w:ascii="Arial" w:hAnsi="Arial" w:cs="Arial"/>
                <w:sz w:val="24"/>
                <w:szCs w:val="24"/>
              </w:rPr>
            </w:pPr>
            <w:r>
              <w:rPr>
                <w:rFonts w:ascii="Arial" w:hAnsi="Arial" w:cs="Arial"/>
                <w:sz w:val="24"/>
                <w:szCs w:val="24"/>
              </w:rPr>
              <w:t>LA</w:t>
            </w:r>
          </w:p>
        </w:tc>
        <w:tc>
          <w:tcPr>
            <w:tcW w:w="1670" w:type="dxa"/>
          </w:tcPr>
          <w:p w14:paraId="73D2155F" w14:textId="0B358FBD" w:rsidR="00C71B54" w:rsidRPr="00C71B54" w:rsidRDefault="0033070B" w:rsidP="00C71B54">
            <w:pPr>
              <w:rPr>
                <w:rFonts w:ascii="Arial" w:hAnsi="Arial" w:cs="Arial"/>
                <w:sz w:val="24"/>
                <w:szCs w:val="24"/>
              </w:rPr>
            </w:pPr>
            <w:r w:rsidRPr="0033070B">
              <w:rPr>
                <w:rFonts w:ascii="Arial" w:hAnsi="Arial" w:cs="Arial"/>
                <w:sz w:val="24"/>
                <w:szCs w:val="24"/>
              </w:rPr>
              <w:t>Highfield Level 3 Award in Emergency First Aid in Work (RQF)</w:t>
            </w:r>
          </w:p>
        </w:tc>
        <w:tc>
          <w:tcPr>
            <w:tcW w:w="1630" w:type="dxa"/>
          </w:tcPr>
          <w:p w14:paraId="5D8ADA6A" w14:textId="77777777" w:rsidR="00C71B54" w:rsidRPr="00C71B54" w:rsidRDefault="00C71B54" w:rsidP="00C71B54">
            <w:pPr>
              <w:rPr>
                <w:rFonts w:ascii="Arial" w:hAnsi="Arial" w:cs="Arial"/>
                <w:sz w:val="24"/>
                <w:szCs w:val="24"/>
              </w:rPr>
            </w:pPr>
          </w:p>
        </w:tc>
        <w:tc>
          <w:tcPr>
            <w:tcW w:w="1566" w:type="dxa"/>
          </w:tcPr>
          <w:p w14:paraId="32EA0CEB" w14:textId="77777777" w:rsidR="00C71B54" w:rsidRPr="00C71B54" w:rsidRDefault="00C71B54" w:rsidP="00C71B54">
            <w:pPr>
              <w:rPr>
                <w:rFonts w:ascii="Arial" w:hAnsi="Arial" w:cs="Arial"/>
                <w:sz w:val="24"/>
                <w:szCs w:val="24"/>
              </w:rPr>
            </w:pPr>
          </w:p>
        </w:tc>
        <w:tc>
          <w:tcPr>
            <w:tcW w:w="1545" w:type="dxa"/>
          </w:tcPr>
          <w:p w14:paraId="57FE693D" w14:textId="77777777" w:rsidR="00C71B54" w:rsidRPr="00C71B54" w:rsidRDefault="00C71B54" w:rsidP="00C71B54">
            <w:pPr>
              <w:rPr>
                <w:rFonts w:ascii="Arial" w:hAnsi="Arial" w:cs="Arial"/>
                <w:sz w:val="24"/>
                <w:szCs w:val="24"/>
              </w:rPr>
            </w:pPr>
          </w:p>
        </w:tc>
      </w:tr>
      <w:tr w:rsidR="00C71B54" w:rsidRPr="00C71B54" w14:paraId="36588E20" w14:textId="77777777" w:rsidTr="00506223">
        <w:trPr>
          <w:cnfStyle w:val="000000100000" w:firstRow="0" w:lastRow="0" w:firstColumn="0" w:lastColumn="0" w:oddVBand="0" w:evenVBand="0" w:oddHBand="1" w:evenHBand="0" w:firstRowFirstColumn="0" w:firstRowLastColumn="0" w:lastRowFirstColumn="0" w:lastRowLastColumn="0"/>
        </w:trPr>
        <w:tc>
          <w:tcPr>
            <w:tcW w:w="1549" w:type="dxa"/>
          </w:tcPr>
          <w:p w14:paraId="6E5E4778" w14:textId="5F893DC6" w:rsidR="00C71B54" w:rsidRPr="00C71B54" w:rsidRDefault="005D7FBE" w:rsidP="00C71B54">
            <w:pPr>
              <w:rPr>
                <w:rFonts w:ascii="Arial" w:hAnsi="Arial" w:cs="Arial"/>
                <w:sz w:val="24"/>
                <w:szCs w:val="24"/>
              </w:rPr>
            </w:pPr>
            <w:r>
              <w:rPr>
                <w:rFonts w:ascii="Arial" w:hAnsi="Arial" w:cs="Arial"/>
                <w:sz w:val="24"/>
                <w:szCs w:val="24"/>
              </w:rPr>
              <w:t>Imogen Maskell</w:t>
            </w:r>
          </w:p>
        </w:tc>
        <w:tc>
          <w:tcPr>
            <w:tcW w:w="1527" w:type="dxa"/>
          </w:tcPr>
          <w:p w14:paraId="31E8A5C1" w14:textId="298B054A" w:rsidR="00C71B54" w:rsidRPr="00C71B54" w:rsidRDefault="009E1C64" w:rsidP="00C71B54">
            <w:pPr>
              <w:rPr>
                <w:rFonts w:ascii="Arial" w:hAnsi="Arial" w:cs="Arial"/>
                <w:sz w:val="24"/>
                <w:szCs w:val="24"/>
              </w:rPr>
            </w:pPr>
            <w:r>
              <w:rPr>
                <w:rFonts w:ascii="Arial" w:hAnsi="Arial" w:cs="Arial"/>
                <w:sz w:val="24"/>
                <w:szCs w:val="24"/>
              </w:rPr>
              <w:t>LA</w:t>
            </w:r>
          </w:p>
        </w:tc>
        <w:tc>
          <w:tcPr>
            <w:tcW w:w="1670" w:type="dxa"/>
          </w:tcPr>
          <w:p w14:paraId="452BAAD0" w14:textId="4F640752" w:rsidR="00C71B54" w:rsidRPr="00C71B54" w:rsidRDefault="0033070B" w:rsidP="00C71B54">
            <w:pPr>
              <w:rPr>
                <w:rFonts w:ascii="Arial" w:hAnsi="Arial" w:cs="Arial"/>
                <w:sz w:val="24"/>
                <w:szCs w:val="24"/>
              </w:rPr>
            </w:pPr>
            <w:r w:rsidRPr="0033070B">
              <w:rPr>
                <w:rFonts w:ascii="Arial" w:hAnsi="Arial" w:cs="Arial"/>
                <w:sz w:val="24"/>
                <w:szCs w:val="24"/>
              </w:rPr>
              <w:t>Highfield Level 3 Award in Emergency First Aid in Work (RQF)</w:t>
            </w:r>
          </w:p>
        </w:tc>
        <w:tc>
          <w:tcPr>
            <w:tcW w:w="1630" w:type="dxa"/>
          </w:tcPr>
          <w:p w14:paraId="3744D544" w14:textId="77777777" w:rsidR="00C71B54" w:rsidRPr="00C71B54" w:rsidRDefault="00C71B54" w:rsidP="00C71B54">
            <w:pPr>
              <w:rPr>
                <w:rFonts w:ascii="Arial" w:hAnsi="Arial" w:cs="Arial"/>
                <w:sz w:val="24"/>
                <w:szCs w:val="24"/>
              </w:rPr>
            </w:pPr>
          </w:p>
        </w:tc>
        <w:tc>
          <w:tcPr>
            <w:tcW w:w="1566" w:type="dxa"/>
          </w:tcPr>
          <w:p w14:paraId="66B6542A" w14:textId="77777777" w:rsidR="00C71B54" w:rsidRPr="00C71B54" w:rsidRDefault="00C71B54" w:rsidP="00C71B54">
            <w:pPr>
              <w:rPr>
                <w:rFonts w:ascii="Arial" w:hAnsi="Arial" w:cs="Arial"/>
                <w:sz w:val="24"/>
                <w:szCs w:val="24"/>
              </w:rPr>
            </w:pPr>
          </w:p>
        </w:tc>
        <w:tc>
          <w:tcPr>
            <w:tcW w:w="1545" w:type="dxa"/>
          </w:tcPr>
          <w:p w14:paraId="7BC7AD84" w14:textId="77777777" w:rsidR="00C71B54" w:rsidRPr="00C71B54" w:rsidRDefault="00C71B54" w:rsidP="00C71B54">
            <w:pPr>
              <w:rPr>
                <w:rFonts w:ascii="Arial" w:hAnsi="Arial" w:cs="Arial"/>
                <w:sz w:val="24"/>
                <w:szCs w:val="24"/>
              </w:rPr>
            </w:pPr>
          </w:p>
        </w:tc>
      </w:tr>
      <w:tr w:rsidR="00C71B54" w:rsidRPr="00C71B54" w14:paraId="528621D0" w14:textId="77777777" w:rsidTr="00506223">
        <w:tc>
          <w:tcPr>
            <w:tcW w:w="1549" w:type="dxa"/>
          </w:tcPr>
          <w:p w14:paraId="289F1A98" w14:textId="77777777" w:rsidR="00C71B54" w:rsidRPr="00C71B54" w:rsidRDefault="00C71B54" w:rsidP="00C71B54">
            <w:pPr>
              <w:rPr>
                <w:rFonts w:ascii="Arial" w:hAnsi="Arial" w:cs="Arial"/>
                <w:sz w:val="24"/>
                <w:szCs w:val="24"/>
              </w:rPr>
            </w:pPr>
          </w:p>
        </w:tc>
        <w:tc>
          <w:tcPr>
            <w:tcW w:w="1527" w:type="dxa"/>
          </w:tcPr>
          <w:p w14:paraId="7ACC135B" w14:textId="77777777" w:rsidR="00C71B54" w:rsidRPr="00C71B54" w:rsidRDefault="00C71B54" w:rsidP="00C71B54">
            <w:pPr>
              <w:rPr>
                <w:rFonts w:ascii="Arial" w:hAnsi="Arial" w:cs="Arial"/>
                <w:sz w:val="24"/>
                <w:szCs w:val="24"/>
              </w:rPr>
            </w:pPr>
          </w:p>
        </w:tc>
        <w:tc>
          <w:tcPr>
            <w:tcW w:w="1670" w:type="dxa"/>
          </w:tcPr>
          <w:p w14:paraId="020F779C" w14:textId="77777777" w:rsidR="00C71B54" w:rsidRPr="00C71B54" w:rsidRDefault="00C71B54" w:rsidP="00C71B54">
            <w:pPr>
              <w:rPr>
                <w:rFonts w:ascii="Arial" w:hAnsi="Arial" w:cs="Arial"/>
                <w:sz w:val="24"/>
                <w:szCs w:val="24"/>
              </w:rPr>
            </w:pPr>
          </w:p>
        </w:tc>
        <w:tc>
          <w:tcPr>
            <w:tcW w:w="1630" w:type="dxa"/>
          </w:tcPr>
          <w:p w14:paraId="266C3E37" w14:textId="77777777" w:rsidR="00C71B54" w:rsidRPr="00C71B54" w:rsidRDefault="00C71B54" w:rsidP="00C71B54">
            <w:pPr>
              <w:rPr>
                <w:rFonts w:ascii="Arial" w:hAnsi="Arial" w:cs="Arial"/>
                <w:sz w:val="24"/>
                <w:szCs w:val="24"/>
              </w:rPr>
            </w:pPr>
          </w:p>
        </w:tc>
        <w:tc>
          <w:tcPr>
            <w:tcW w:w="1566" w:type="dxa"/>
          </w:tcPr>
          <w:p w14:paraId="219B93B5" w14:textId="77777777" w:rsidR="00C71B54" w:rsidRPr="00C71B54" w:rsidRDefault="00C71B54" w:rsidP="00C71B54">
            <w:pPr>
              <w:rPr>
                <w:rFonts w:ascii="Arial" w:hAnsi="Arial" w:cs="Arial"/>
                <w:sz w:val="24"/>
                <w:szCs w:val="24"/>
              </w:rPr>
            </w:pPr>
          </w:p>
        </w:tc>
        <w:tc>
          <w:tcPr>
            <w:tcW w:w="1545" w:type="dxa"/>
          </w:tcPr>
          <w:p w14:paraId="687E5B6C" w14:textId="77777777" w:rsidR="00C71B54" w:rsidRPr="00C71B54" w:rsidRDefault="00C71B54" w:rsidP="00C71B54">
            <w:pPr>
              <w:rPr>
                <w:rFonts w:ascii="Arial" w:hAnsi="Arial" w:cs="Arial"/>
                <w:sz w:val="24"/>
                <w:szCs w:val="24"/>
              </w:rPr>
            </w:pPr>
          </w:p>
        </w:tc>
      </w:tr>
    </w:tbl>
    <w:p w14:paraId="55613BF5" w14:textId="77777777" w:rsidR="00C71B54" w:rsidRPr="00C71B54" w:rsidRDefault="00C71B54" w:rsidP="00C71B54"/>
    <w:p w14:paraId="1FE86CC4" w14:textId="77777777" w:rsidR="00C71B54" w:rsidRDefault="00C71B54">
      <w:pPr>
        <w:rPr>
          <w:rFonts w:ascii="Arial" w:eastAsiaTheme="majorEastAsia" w:hAnsi="Arial" w:cs="Arial"/>
          <w:b/>
          <w:bCs/>
          <w:color w:val="111111"/>
          <w:sz w:val="24"/>
          <w:szCs w:val="24"/>
        </w:rPr>
      </w:pPr>
      <w:r>
        <w:rPr>
          <w:rFonts w:ascii="Arial" w:hAnsi="Arial" w:cs="Arial"/>
          <w:b/>
          <w:bCs/>
          <w:color w:val="111111"/>
        </w:rPr>
        <w:br w:type="page"/>
      </w:r>
    </w:p>
    <w:p w14:paraId="36A4B680" w14:textId="0795FBC5"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Appendix 3: First Aid Kit Inventory and Locations</w:t>
      </w:r>
    </w:p>
    <w:p w14:paraId="2AEE3B96" w14:textId="58BBBCCC" w:rsidR="00CD5608" w:rsidRPr="00212B3F" w:rsidRDefault="006807A9" w:rsidP="00212B3F">
      <w:pPr>
        <w:spacing w:before="100" w:beforeAutospacing="1" w:after="240" w:line="240" w:lineRule="auto"/>
        <w:textAlignment w:val="baseline"/>
        <w:rPr>
          <w:rFonts w:ascii="Arial" w:hAnsi="Arial" w:cs="Arial"/>
          <w:color w:val="111111"/>
          <w:sz w:val="24"/>
          <w:szCs w:val="24"/>
          <w:u w:val="single"/>
        </w:rPr>
      </w:pPr>
      <w:r w:rsidRPr="00212B3F">
        <w:rPr>
          <w:rFonts w:ascii="Arial" w:hAnsi="Arial" w:cs="Arial"/>
          <w:color w:val="111111"/>
          <w:sz w:val="24"/>
          <w:szCs w:val="24"/>
          <w:u w:val="single"/>
        </w:rPr>
        <w:t>Detailed inventory checklist for standard first aid kits (including minimum contents).</w:t>
      </w:r>
    </w:p>
    <w:tbl>
      <w:tblPr>
        <w:tblStyle w:val="PlainTable1"/>
        <w:tblW w:w="0" w:type="auto"/>
        <w:tblLook w:val="0420" w:firstRow="1" w:lastRow="0" w:firstColumn="0" w:lastColumn="0" w:noHBand="0" w:noVBand="1"/>
      </w:tblPr>
      <w:tblGrid>
        <w:gridCol w:w="4743"/>
        <w:gridCol w:w="4744"/>
      </w:tblGrid>
      <w:tr w:rsidR="00CD5608" w:rsidRPr="00212B3F" w14:paraId="41B59D2E" w14:textId="77777777" w:rsidTr="00CD5608">
        <w:trPr>
          <w:cnfStyle w:val="100000000000" w:firstRow="1" w:lastRow="0" w:firstColumn="0" w:lastColumn="0" w:oddVBand="0" w:evenVBand="0" w:oddHBand="0" w:evenHBand="0" w:firstRowFirstColumn="0" w:firstRowLastColumn="0" w:lastRowFirstColumn="0" w:lastRowLastColumn="0"/>
        </w:trPr>
        <w:tc>
          <w:tcPr>
            <w:tcW w:w="4743" w:type="dxa"/>
          </w:tcPr>
          <w:p w14:paraId="0037D15F" w14:textId="6F5BD316" w:rsidR="00CD5608" w:rsidRPr="00212B3F" w:rsidRDefault="00CD5608" w:rsidP="00CD5608">
            <w:pPr>
              <w:rPr>
                <w:rFonts w:ascii="Arial" w:hAnsi="Arial" w:cs="Arial"/>
                <w:sz w:val="24"/>
                <w:szCs w:val="24"/>
              </w:rPr>
            </w:pPr>
            <w:r w:rsidRPr="00212B3F">
              <w:rPr>
                <w:rFonts w:ascii="Arial" w:hAnsi="Arial" w:cs="Arial"/>
                <w:sz w:val="24"/>
                <w:szCs w:val="24"/>
              </w:rPr>
              <w:t>Item</w:t>
            </w:r>
          </w:p>
        </w:tc>
        <w:tc>
          <w:tcPr>
            <w:tcW w:w="4744" w:type="dxa"/>
          </w:tcPr>
          <w:p w14:paraId="7867D079" w14:textId="30BDE9FB" w:rsidR="00CD5608" w:rsidRPr="00212B3F" w:rsidRDefault="00CD5608" w:rsidP="00CD5608">
            <w:pPr>
              <w:rPr>
                <w:rFonts w:ascii="Arial" w:hAnsi="Arial" w:cs="Arial"/>
                <w:sz w:val="24"/>
                <w:szCs w:val="24"/>
              </w:rPr>
            </w:pPr>
            <w:r w:rsidRPr="00212B3F">
              <w:rPr>
                <w:rFonts w:ascii="Arial" w:hAnsi="Arial" w:cs="Arial"/>
                <w:sz w:val="24"/>
                <w:szCs w:val="24"/>
              </w:rPr>
              <w:t>Description</w:t>
            </w:r>
          </w:p>
        </w:tc>
      </w:tr>
      <w:tr w:rsidR="00CD5608" w:rsidRPr="00212B3F" w14:paraId="0AE5F41F"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60DDAA60" w14:textId="32D2F000" w:rsidR="00CD5608" w:rsidRPr="00212B3F" w:rsidRDefault="00CD5608" w:rsidP="00CD5608">
            <w:pPr>
              <w:rPr>
                <w:rFonts w:ascii="Arial" w:hAnsi="Arial" w:cs="Arial"/>
                <w:sz w:val="24"/>
                <w:szCs w:val="24"/>
              </w:rPr>
            </w:pPr>
            <w:r w:rsidRPr="00212B3F">
              <w:rPr>
                <w:rFonts w:ascii="Arial" w:hAnsi="Arial" w:cs="Arial"/>
                <w:sz w:val="24"/>
                <w:szCs w:val="24"/>
              </w:rPr>
              <w:t>Leaflet</w:t>
            </w:r>
          </w:p>
        </w:tc>
        <w:tc>
          <w:tcPr>
            <w:tcW w:w="4744" w:type="dxa"/>
          </w:tcPr>
          <w:p w14:paraId="32DE0802" w14:textId="614E0651" w:rsidR="00CD5608" w:rsidRPr="00212B3F" w:rsidRDefault="00CD5608" w:rsidP="00CD5608">
            <w:pPr>
              <w:rPr>
                <w:rFonts w:ascii="Arial" w:hAnsi="Arial" w:cs="Arial"/>
                <w:sz w:val="24"/>
                <w:szCs w:val="24"/>
              </w:rPr>
            </w:pPr>
            <w:r w:rsidRPr="00212B3F">
              <w:rPr>
                <w:rFonts w:ascii="Arial" w:hAnsi="Arial" w:cs="Arial"/>
                <w:sz w:val="24"/>
                <w:szCs w:val="24"/>
              </w:rPr>
              <w:t>General first aid advice</w:t>
            </w:r>
          </w:p>
        </w:tc>
      </w:tr>
      <w:tr w:rsidR="00CD5608" w:rsidRPr="00212B3F" w14:paraId="0C7A32EC" w14:textId="77777777" w:rsidTr="00CD5608">
        <w:tc>
          <w:tcPr>
            <w:tcW w:w="4743" w:type="dxa"/>
          </w:tcPr>
          <w:p w14:paraId="25978FB7" w14:textId="47003C55" w:rsidR="00CD5608" w:rsidRPr="00212B3F" w:rsidRDefault="00CD5608" w:rsidP="00CD5608">
            <w:pPr>
              <w:rPr>
                <w:rFonts w:ascii="Arial" w:hAnsi="Arial" w:cs="Arial"/>
                <w:sz w:val="24"/>
                <w:szCs w:val="24"/>
              </w:rPr>
            </w:pPr>
            <w:r w:rsidRPr="00212B3F">
              <w:rPr>
                <w:rFonts w:ascii="Arial" w:hAnsi="Arial" w:cs="Arial"/>
                <w:sz w:val="24"/>
                <w:szCs w:val="24"/>
              </w:rPr>
              <w:t>Bandages</w:t>
            </w:r>
          </w:p>
        </w:tc>
        <w:tc>
          <w:tcPr>
            <w:tcW w:w="4744" w:type="dxa"/>
          </w:tcPr>
          <w:p w14:paraId="427137E5" w14:textId="6F177659" w:rsidR="00CD5608" w:rsidRPr="00212B3F" w:rsidRDefault="00CD5608" w:rsidP="00CD5608">
            <w:pPr>
              <w:rPr>
                <w:rFonts w:ascii="Arial" w:hAnsi="Arial" w:cs="Arial"/>
                <w:sz w:val="24"/>
                <w:szCs w:val="24"/>
              </w:rPr>
            </w:pPr>
            <w:r w:rsidRPr="00212B3F">
              <w:rPr>
                <w:rFonts w:ascii="Arial" w:hAnsi="Arial" w:cs="Arial"/>
                <w:sz w:val="24"/>
                <w:szCs w:val="24"/>
              </w:rPr>
              <w:t>Regular and large</w:t>
            </w:r>
          </w:p>
        </w:tc>
      </w:tr>
      <w:tr w:rsidR="00CD5608" w:rsidRPr="00212B3F" w14:paraId="79D3DCA0"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412F4303" w14:textId="4FC3F1B7" w:rsidR="00CD5608" w:rsidRPr="00212B3F" w:rsidRDefault="00CD5608" w:rsidP="00CD5608">
            <w:pPr>
              <w:rPr>
                <w:rFonts w:ascii="Arial" w:hAnsi="Arial" w:cs="Arial"/>
                <w:sz w:val="24"/>
                <w:szCs w:val="24"/>
              </w:rPr>
            </w:pPr>
            <w:r w:rsidRPr="00212B3F">
              <w:rPr>
                <w:rFonts w:ascii="Arial" w:hAnsi="Arial" w:cs="Arial"/>
                <w:sz w:val="24"/>
                <w:szCs w:val="24"/>
              </w:rPr>
              <w:t>Eye pad bandages</w:t>
            </w:r>
          </w:p>
        </w:tc>
        <w:tc>
          <w:tcPr>
            <w:tcW w:w="4744" w:type="dxa"/>
          </w:tcPr>
          <w:p w14:paraId="4D2AB0F7" w14:textId="77777777" w:rsidR="00CD5608" w:rsidRPr="00212B3F" w:rsidRDefault="00CD5608" w:rsidP="00CD5608">
            <w:pPr>
              <w:rPr>
                <w:rFonts w:ascii="Arial" w:hAnsi="Arial" w:cs="Arial"/>
                <w:sz w:val="24"/>
                <w:szCs w:val="24"/>
              </w:rPr>
            </w:pPr>
          </w:p>
        </w:tc>
      </w:tr>
      <w:tr w:rsidR="00CD5608" w:rsidRPr="00212B3F" w14:paraId="1F82FCE0" w14:textId="77777777" w:rsidTr="00CD5608">
        <w:tc>
          <w:tcPr>
            <w:tcW w:w="4743" w:type="dxa"/>
          </w:tcPr>
          <w:p w14:paraId="50C19A2E" w14:textId="7F2BE06F" w:rsidR="00CD5608" w:rsidRPr="00212B3F" w:rsidRDefault="00CD5608" w:rsidP="00CD5608">
            <w:pPr>
              <w:rPr>
                <w:rFonts w:ascii="Arial" w:hAnsi="Arial" w:cs="Arial"/>
                <w:sz w:val="24"/>
                <w:szCs w:val="24"/>
              </w:rPr>
            </w:pPr>
            <w:r w:rsidRPr="00212B3F">
              <w:rPr>
                <w:rFonts w:ascii="Arial" w:hAnsi="Arial" w:cs="Arial"/>
                <w:sz w:val="24"/>
                <w:szCs w:val="24"/>
              </w:rPr>
              <w:t>Triangular bandages</w:t>
            </w:r>
          </w:p>
        </w:tc>
        <w:tc>
          <w:tcPr>
            <w:tcW w:w="4744" w:type="dxa"/>
          </w:tcPr>
          <w:p w14:paraId="2E44C695" w14:textId="77777777" w:rsidR="00CD5608" w:rsidRPr="00212B3F" w:rsidRDefault="00CD5608" w:rsidP="00CD5608">
            <w:pPr>
              <w:rPr>
                <w:rFonts w:ascii="Arial" w:hAnsi="Arial" w:cs="Arial"/>
                <w:sz w:val="24"/>
                <w:szCs w:val="24"/>
              </w:rPr>
            </w:pPr>
          </w:p>
        </w:tc>
      </w:tr>
      <w:tr w:rsidR="00CD5608" w:rsidRPr="00212B3F" w14:paraId="56FF712F"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7E99919D" w14:textId="20A60552" w:rsidR="00CD5608" w:rsidRPr="00212B3F" w:rsidRDefault="00CD5608" w:rsidP="00CD5608">
            <w:pPr>
              <w:rPr>
                <w:rFonts w:ascii="Arial" w:hAnsi="Arial" w:cs="Arial"/>
                <w:sz w:val="24"/>
                <w:szCs w:val="24"/>
              </w:rPr>
            </w:pPr>
            <w:r w:rsidRPr="00212B3F">
              <w:rPr>
                <w:rFonts w:ascii="Arial" w:hAnsi="Arial" w:cs="Arial"/>
                <w:sz w:val="24"/>
                <w:szCs w:val="24"/>
              </w:rPr>
              <w:t>Adhesive tape</w:t>
            </w:r>
          </w:p>
        </w:tc>
        <w:tc>
          <w:tcPr>
            <w:tcW w:w="4744" w:type="dxa"/>
          </w:tcPr>
          <w:p w14:paraId="647426C0" w14:textId="77777777" w:rsidR="00CD5608" w:rsidRPr="00212B3F" w:rsidRDefault="00CD5608" w:rsidP="00CD5608">
            <w:pPr>
              <w:rPr>
                <w:rFonts w:ascii="Arial" w:hAnsi="Arial" w:cs="Arial"/>
                <w:sz w:val="24"/>
                <w:szCs w:val="24"/>
              </w:rPr>
            </w:pPr>
          </w:p>
        </w:tc>
      </w:tr>
      <w:tr w:rsidR="00CD5608" w:rsidRPr="00212B3F" w14:paraId="1CC7D680" w14:textId="77777777" w:rsidTr="00CD5608">
        <w:tc>
          <w:tcPr>
            <w:tcW w:w="4743" w:type="dxa"/>
          </w:tcPr>
          <w:p w14:paraId="61C8098A" w14:textId="397CB8ED" w:rsidR="00CD5608" w:rsidRPr="00212B3F" w:rsidRDefault="00CD5608" w:rsidP="00CD5608">
            <w:pPr>
              <w:rPr>
                <w:rFonts w:ascii="Arial" w:hAnsi="Arial" w:cs="Arial"/>
                <w:sz w:val="24"/>
                <w:szCs w:val="24"/>
              </w:rPr>
            </w:pPr>
            <w:r w:rsidRPr="00212B3F">
              <w:rPr>
                <w:rFonts w:ascii="Arial" w:hAnsi="Arial" w:cs="Arial"/>
                <w:sz w:val="24"/>
                <w:szCs w:val="24"/>
              </w:rPr>
              <w:t>Safety pins</w:t>
            </w:r>
          </w:p>
        </w:tc>
        <w:tc>
          <w:tcPr>
            <w:tcW w:w="4744" w:type="dxa"/>
          </w:tcPr>
          <w:p w14:paraId="5222D164" w14:textId="77777777" w:rsidR="00CD5608" w:rsidRPr="00212B3F" w:rsidRDefault="00CD5608" w:rsidP="00CD5608">
            <w:pPr>
              <w:rPr>
                <w:rFonts w:ascii="Arial" w:hAnsi="Arial" w:cs="Arial"/>
                <w:sz w:val="24"/>
                <w:szCs w:val="24"/>
              </w:rPr>
            </w:pPr>
          </w:p>
        </w:tc>
      </w:tr>
      <w:tr w:rsidR="00CD5608" w:rsidRPr="00212B3F" w14:paraId="65050A18"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19177191" w14:textId="0D613109" w:rsidR="00CD5608" w:rsidRPr="00212B3F" w:rsidRDefault="00CD5608" w:rsidP="00CD5608">
            <w:pPr>
              <w:rPr>
                <w:rFonts w:ascii="Arial" w:hAnsi="Arial" w:cs="Arial"/>
                <w:sz w:val="24"/>
                <w:szCs w:val="24"/>
              </w:rPr>
            </w:pPr>
            <w:r w:rsidRPr="00212B3F">
              <w:rPr>
                <w:rFonts w:ascii="Arial" w:hAnsi="Arial" w:cs="Arial"/>
                <w:sz w:val="24"/>
                <w:szCs w:val="24"/>
              </w:rPr>
              <w:t>Disposable gloves</w:t>
            </w:r>
          </w:p>
        </w:tc>
        <w:tc>
          <w:tcPr>
            <w:tcW w:w="4744" w:type="dxa"/>
          </w:tcPr>
          <w:p w14:paraId="336C83B2" w14:textId="77777777" w:rsidR="00CD5608" w:rsidRPr="00212B3F" w:rsidRDefault="00CD5608" w:rsidP="00CD5608">
            <w:pPr>
              <w:rPr>
                <w:rFonts w:ascii="Arial" w:hAnsi="Arial" w:cs="Arial"/>
                <w:sz w:val="24"/>
                <w:szCs w:val="24"/>
              </w:rPr>
            </w:pPr>
          </w:p>
        </w:tc>
      </w:tr>
      <w:tr w:rsidR="00CD5608" w:rsidRPr="00212B3F" w14:paraId="28A28B77" w14:textId="77777777" w:rsidTr="00CD5608">
        <w:tc>
          <w:tcPr>
            <w:tcW w:w="4743" w:type="dxa"/>
          </w:tcPr>
          <w:p w14:paraId="13A02E10" w14:textId="7ECD0F6C" w:rsidR="00CD5608" w:rsidRPr="00212B3F" w:rsidRDefault="00CD5608" w:rsidP="00CD5608">
            <w:pPr>
              <w:rPr>
                <w:rFonts w:ascii="Arial" w:hAnsi="Arial" w:cs="Arial"/>
                <w:sz w:val="24"/>
                <w:szCs w:val="24"/>
              </w:rPr>
            </w:pPr>
            <w:r w:rsidRPr="00212B3F">
              <w:rPr>
                <w:rFonts w:ascii="Arial" w:hAnsi="Arial" w:cs="Arial"/>
                <w:sz w:val="24"/>
                <w:szCs w:val="24"/>
              </w:rPr>
              <w:t>Antiseptic wipes</w:t>
            </w:r>
          </w:p>
        </w:tc>
        <w:tc>
          <w:tcPr>
            <w:tcW w:w="4744" w:type="dxa"/>
          </w:tcPr>
          <w:p w14:paraId="0313C613" w14:textId="77777777" w:rsidR="00CD5608" w:rsidRPr="00212B3F" w:rsidRDefault="00CD5608" w:rsidP="00CD5608">
            <w:pPr>
              <w:rPr>
                <w:rFonts w:ascii="Arial" w:hAnsi="Arial" w:cs="Arial"/>
                <w:sz w:val="24"/>
                <w:szCs w:val="24"/>
              </w:rPr>
            </w:pPr>
          </w:p>
        </w:tc>
      </w:tr>
      <w:tr w:rsidR="00CD5608" w:rsidRPr="00212B3F" w14:paraId="1E4F1F28"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5AEFB6A1" w14:textId="5C6AF9F3" w:rsidR="00CD5608" w:rsidRPr="00212B3F" w:rsidRDefault="00CD5608" w:rsidP="00CD5608">
            <w:pPr>
              <w:rPr>
                <w:rFonts w:ascii="Arial" w:hAnsi="Arial" w:cs="Arial"/>
                <w:sz w:val="24"/>
                <w:szCs w:val="24"/>
              </w:rPr>
            </w:pPr>
            <w:r w:rsidRPr="00212B3F">
              <w:rPr>
                <w:rFonts w:ascii="Arial" w:hAnsi="Arial" w:cs="Arial"/>
                <w:sz w:val="24"/>
                <w:szCs w:val="24"/>
              </w:rPr>
              <w:t>Plasters</w:t>
            </w:r>
          </w:p>
        </w:tc>
        <w:tc>
          <w:tcPr>
            <w:tcW w:w="4744" w:type="dxa"/>
          </w:tcPr>
          <w:p w14:paraId="393E18ED" w14:textId="0F03D6DE" w:rsidR="00CD5608" w:rsidRPr="00212B3F" w:rsidRDefault="00CD5608" w:rsidP="00CD5608">
            <w:pPr>
              <w:rPr>
                <w:rFonts w:ascii="Arial" w:hAnsi="Arial" w:cs="Arial"/>
                <w:sz w:val="24"/>
                <w:szCs w:val="24"/>
              </w:rPr>
            </w:pPr>
            <w:r w:rsidRPr="00212B3F">
              <w:rPr>
                <w:rFonts w:ascii="Arial" w:hAnsi="Arial" w:cs="Arial"/>
                <w:sz w:val="24"/>
                <w:szCs w:val="24"/>
              </w:rPr>
              <w:t>Assorted sizes</w:t>
            </w:r>
          </w:p>
        </w:tc>
      </w:tr>
      <w:tr w:rsidR="00CD5608" w:rsidRPr="00212B3F" w14:paraId="5C979DE5" w14:textId="77777777" w:rsidTr="00CD5608">
        <w:tc>
          <w:tcPr>
            <w:tcW w:w="4743" w:type="dxa"/>
          </w:tcPr>
          <w:p w14:paraId="7DAC2A6A" w14:textId="3F9149D6" w:rsidR="00CD5608" w:rsidRPr="00212B3F" w:rsidRDefault="00CD5608" w:rsidP="00CD5608">
            <w:pPr>
              <w:rPr>
                <w:rFonts w:ascii="Arial" w:hAnsi="Arial" w:cs="Arial"/>
                <w:sz w:val="24"/>
                <w:szCs w:val="24"/>
              </w:rPr>
            </w:pPr>
            <w:r w:rsidRPr="00212B3F">
              <w:rPr>
                <w:rFonts w:ascii="Arial" w:hAnsi="Arial" w:cs="Arial"/>
                <w:sz w:val="24"/>
                <w:szCs w:val="24"/>
              </w:rPr>
              <w:t>Scissors</w:t>
            </w:r>
          </w:p>
        </w:tc>
        <w:tc>
          <w:tcPr>
            <w:tcW w:w="4744" w:type="dxa"/>
          </w:tcPr>
          <w:p w14:paraId="50E42CCD" w14:textId="77777777" w:rsidR="00CD5608" w:rsidRPr="00212B3F" w:rsidRDefault="00CD5608" w:rsidP="00CD5608">
            <w:pPr>
              <w:rPr>
                <w:rFonts w:ascii="Arial" w:hAnsi="Arial" w:cs="Arial"/>
                <w:sz w:val="24"/>
                <w:szCs w:val="24"/>
              </w:rPr>
            </w:pPr>
          </w:p>
        </w:tc>
      </w:tr>
      <w:tr w:rsidR="00CD5608" w:rsidRPr="00212B3F" w14:paraId="46DF3342" w14:textId="77777777" w:rsidTr="00CD5608">
        <w:trPr>
          <w:cnfStyle w:val="000000100000" w:firstRow="0" w:lastRow="0" w:firstColumn="0" w:lastColumn="0" w:oddVBand="0" w:evenVBand="0" w:oddHBand="1" w:evenHBand="0" w:firstRowFirstColumn="0" w:firstRowLastColumn="0" w:lastRowFirstColumn="0" w:lastRowLastColumn="0"/>
        </w:trPr>
        <w:tc>
          <w:tcPr>
            <w:tcW w:w="4743" w:type="dxa"/>
          </w:tcPr>
          <w:p w14:paraId="504FA036" w14:textId="7BBE55E5" w:rsidR="00CD5608" w:rsidRPr="00212B3F" w:rsidRDefault="00CD5608" w:rsidP="00CD5608">
            <w:pPr>
              <w:rPr>
                <w:rFonts w:ascii="Arial" w:hAnsi="Arial" w:cs="Arial"/>
                <w:sz w:val="24"/>
                <w:szCs w:val="24"/>
              </w:rPr>
            </w:pPr>
            <w:r w:rsidRPr="00212B3F">
              <w:rPr>
                <w:rFonts w:ascii="Arial" w:hAnsi="Arial" w:cs="Arial"/>
                <w:sz w:val="24"/>
                <w:szCs w:val="24"/>
              </w:rPr>
              <w:t>Cold compresses</w:t>
            </w:r>
          </w:p>
        </w:tc>
        <w:tc>
          <w:tcPr>
            <w:tcW w:w="4744" w:type="dxa"/>
          </w:tcPr>
          <w:p w14:paraId="19C21CFF" w14:textId="77777777" w:rsidR="00CD5608" w:rsidRPr="00212B3F" w:rsidRDefault="00CD5608" w:rsidP="00CD5608">
            <w:pPr>
              <w:rPr>
                <w:rFonts w:ascii="Arial" w:hAnsi="Arial" w:cs="Arial"/>
                <w:sz w:val="24"/>
                <w:szCs w:val="24"/>
              </w:rPr>
            </w:pPr>
          </w:p>
        </w:tc>
      </w:tr>
      <w:tr w:rsidR="00CD5608" w:rsidRPr="00212B3F" w14:paraId="4120DFB5" w14:textId="77777777" w:rsidTr="00CD5608">
        <w:tc>
          <w:tcPr>
            <w:tcW w:w="4743" w:type="dxa"/>
          </w:tcPr>
          <w:p w14:paraId="744963B4" w14:textId="25330A75" w:rsidR="00CD5608" w:rsidRPr="00212B3F" w:rsidRDefault="00CD5608" w:rsidP="00CD5608">
            <w:pPr>
              <w:rPr>
                <w:rFonts w:ascii="Arial" w:hAnsi="Arial" w:cs="Arial"/>
                <w:sz w:val="24"/>
                <w:szCs w:val="24"/>
              </w:rPr>
            </w:pPr>
            <w:r w:rsidRPr="00212B3F">
              <w:rPr>
                <w:rFonts w:ascii="Arial" w:hAnsi="Arial" w:cs="Arial"/>
                <w:sz w:val="24"/>
                <w:szCs w:val="24"/>
              </w:rPr>
              <w:t>Burns dressings</w:t>
            </w:r>
          </w:p>
        </w:tc>
        <w:tc>
          <w:tcPr>
            <w:tcW w:w="4744" w:type="dxa"/>
          </w:tcPr>
          <w:p w14:paraId="3E82F5EA" w14:textId="77777777" w:rsidR="00CD5608" w:rsidRPr="00212B3F" w:rsidRDefault="00CD5608" w:rsidP="00CD5608">
            <w:pPr>
              <w:rPr>
                <w:rFonts w:ascii="Arial" w:hAnsi="Arial" w:cs="Arial"/>
                <w:sz w:val="24"/>
                <w:szCs w:val="24"/>
              </w:rPr>
            </w:pPr>
          </w:p>
        </w:tc>
      </w:tr>
    </w:tbl>
    <w:p w14:paraId="33829183" w14:textId="3FB9A3D0" w:rsidR="00FC1A54" w:rsidRPr="00AF4AE4" w:rsidRDefault="006807A9" w:rsidP="00212B3F">
      <w:pPr>
        <w:spacing w:before="100" w:beforeAutospacing="1" w:after="240" w:line="240" w:lineRule="auto"/>
        <w:textAlignment w:val="baseline"/>
        <w:rPr>
          <w:rFonts w:ascii="Arial" w:hAnsi="Arial" w:cs="Arial"/>
          <w:color w:val="111111"/>
          <w:sz w:val="24"/>
          <w:szCs w:val="24"/>
          <w:u w:val="single"/>
        </w:rPr>
      </w:pPr>
      <w:r w:rsidRPr="00AF4AE4">
        <w:rPr>
          <w:rFonts w:ascii="Arial" w:hAnsi="Arial" w:cs="Arial"/>
          <w:color w:val="111111"/>
          <w:sz w:val="24"/>
          <w:szCs w:val="24"/>
          <w:u w:val="single"/>
        </w:rPr>
        <w:t>Map or list of kit locations on site (e.g., medical room, classrooms, kitchens, vehicles)</w:t>
      </w:r>
      <w:r w:rsidR="00AF4AE4" w:rsidRPr="00AF4AE4">
        <w:rPr>
          <w:rFonts w:ascii="Arial" w:hAnsi="Arial" w:cs="Arial"/>
          <w:color w:val="111111"/>
          <w:sz w:val="24"/>
          <w:szCs w:val="24"/>
          <w:u w:val="single"/>
        </w:rPr>
        <w:t>:-</w:t>
      </w:r>
    </w:p>
    <w:p w14:paraId="48B5BBBC" w14:textId="77777777" w:rsidR="00AF5FD0" w:rsidRDefault="00030778" w:rsidP="00030778">
      <w:pPr>
        <w:pStyle w:val="ListParagraph"/>
        <w:ind w:left="0"/>
        <w:textAlignment w:val="baseline"/>
        <w:rPr>
          <w:rFonts w:ascii="Arial" w:hAnsi="Arial" w:cs="Arial"/>
          <w:sz w:val="24"/>
          <w:szCs w:val="24"/>
        </w:rPr>
      </w:pPr>
      <w:r w:rsidRPr="007E31C3">
        <w:rPr>
          <w:rFonts w:ascii="Arial" w:hAnsi="Arial" w:cs="Arial"/>
          <w:sz w:val="24"/>
          <w:szCs w:val="24"/>
        </w:rPr>
        <w:t>Reception</w:t>
      </w:r>
      <w:r>
        <w:rPr>
          <w:rFonts w:ascii="Arial" w:hAnsi="Arial" w:cs="Arial"/>
          <w:sz w:val="24"/>
          <w:szCs w:val="24"/>
        </w:rPr>
        <w:t xml:space="preserve">   </w:t>
      </w:r>
    </w:p>
    <w:p w14:paraId="631AA6E1" w14:textId="0CDE56D4" w:rsidR="00AF5FD0" w:rsidRDefault="00030778" w:rsidP="00030778">
      <w:pPr>
        <w:pStyle w:val="ListParagraph"/>
        <w:ind w:left="0"/>
        <w:textAlignment w:val="baseline"/>
        <w:rPr>
          <w:rFonts w:ascii="Arial" w:hAnsi="Arial" w:cs="Arial"/>
          <w:sz w:val="24"/>
          <w:szCs w:val="24"/>
        </w:rPr>
      </w:pPr>
      <w:r>
        <w:rPr>
          <w:rFonts w:ascii="Arial" w:hAnsi="Arial" w:cs="Arial"/>
          <w:sz w:val="24"/>
          <w:szCs w:val="24"/>
        </w:rPr>
        <w:t xml:space="preserve">Horticulture  </w:t>
      </w:r>
    </w:p>
    <w:p w14:paraId="597ED026" w14:textId="617B2525" w:rsidR="00AF5FD0" w:rsidRDefault="00030778" w:rsidP="00030778">
      <w:pPr>
        <w:pStyle w:val="ListParagraph"/>
        <w:ind w:left="0"/>
        <w:textAlignment w:val="baseline"/>
        <w:rPr>
          <w:rFonts w:ascii="Arial" w:hAnsi="Arial" w:cs="Arial"/>
          <w:sz w:val="24"/>
          <w:szCs w:val="24"/>
        </w:rPr>
      </w:pPr>
      <w:r>
        <w:rPr>
          <w:rFonts w:ascii="Arial" w:hAnsi="Arial" w:cs="Arial"/>
          <w:sz w:val="24"/>
          <w:szCs w:val="24"/>
        </w:rPr>
        <w:t xml:space="preserve">KS2 Art   </w:t>
      </w:r>
    </w:p>
    <w:p w14:paraId="6DA1CAEF" w14:textId="7EF00864" w:rsidR="00030778" w:rsidRPr="007E31C3" w:rsidRDefault="00030778" w:rsidP="00030778">
      <w:pPr>
        <w:pStyle w:val="ListParagraph"/>
        <w:ind w:left="0"/>
        <w:textAlignment w:val="baseline"/>
        <w:rPr>
          <w:rFonts w:ascii="Arial" w:hAnsi="Arial" w:cs="Arial"/>
          <w:sz w:val="24"/>
          <w:szCs w:val="24"/>
        </w:rPr>
      </w:pPr>
      <w:r>
        <w:rPr>
          <w:rFonts w:ascii="Arial" w:hAnsi="Arial" w:cs="Arial"/>
          <w:sz w:val="24"/>
          <w:szCs w:val="24"/>
        </w:rPr>
        <w:t>Animal Care</w:t>
      </w:r>
    </w:p>
    <w:p w14:paraId="72F33160" w14:textId="7D1037E7" w:rsidR="00030778" w:rsidRPr="007E31C3" w:rsidRDefault="00030778" w:rsidP="00030778">
      <w:pPr>
        <w:pStyle w:val="ListParagraph"/>
        <w:ind w:left="0"/>
        <w:textAlignment w:val="baseline"/>
        <w:rPr>
          <w:rFonts w:ascii="Arial" w:hAnsi="Arial" w:cs="Arial"/>
          <w:sz w:val="24"/>
          <w:szCs w:val="24"/>
        </w:rPr>
      </w:pPr>
      <w:r w:rsidRPr="007E31C3">
        <w:rPr>
          <w:rFonts w:ascii="Arial" w:hAnsi="Arial" w:cs="Arial"/>
          <w:sz w:val="24"/>
          <w:szCs w:val="24"/>
        </w:rPr>
        <w:t>KS2 &amp; 3/4 Kitchens</w:t>
      </w:r>
      <w:r>
        <w:rPr>
          <w:rFonts w:ascii="Arial" w:hAnsi="Arial" w:cs="Arial"/>
          <w:sz w:val="24"/>
          <w:szCs w:val="24"/>
        </w:rPr>
        <w:t xml:space="preserve">   </w:t>
      </w:r>
    </w:p>
    <w:p w14:paraId="47D8C144" w14:textId="77777777" w:rsidR="00AF5FD0" w:rsidRDefault="00030778" w:rsidP="00030778">
      <w:pPr>
        <w:pStyle w:val="ListParagraph"/>
        <w:ind w:left="0"/>
        <w:textAlignment w:val="baseline"/>
        <w:rPr>
          <w:rFonts w:ascii="Arial" w:hAnsi="Arial" w:cs="Arial"/>
          <w:sz w:val="24"/>
          <w:szCs w:val="24"/>
        </w:rPr>
      </w:pPr>
      <w:r w:rsidRPr="00A71701">
        <w:rPr>
          <w:rFonts w:ascii="Arial" w:hAnsi="Arial" w:cs="Arial"/>
          <w:sz w:val="24"/>
          <w:szCs w:val="24"/>
        </w:rPr>
        <w:t>Staff Room</w:t>
      </w:r>
      <w:r>
        <w:rPr>
          <w:rFonts w:ascii="Arial" w:hAnsi="Arial" w:cs="Arial"/>
          <w:sz w:val="24"/>
          <w:szCs w:val="24"/>
        </w:rPr>
        <w:t xml:space="preserve">   </w:t>
      </w:r>
    </w:p>
    <w:p w14:paraId="3F5ED510" w14:textId="71042A54" w:rsidR="00AF5FD0" w:rsidRDefault="00030778" w:rsidP="00030778">
      <w:pPr>
        <w:pStyle w:val="ListParagraph"/>
        <w:ind w:left="0"/>
        <w:textAlignment w:val="baseline"/>
        <w:rPr>
          <w:rFonts w:ascii="Arial" w:hAnsi="Arial" w:cs="Arial"/>
          <w:sz w:val="24"/>
          <w:szCs w:val="24"/>
        </w:rPr>
      </w:pPr>
      <w:r>
        <w:rPr>
          <w:rFonts w:ascii="Arial" w:hAnsi="Arial" w:cs="Arial"/>
          <w:sz w:val="24"/>
          <w:szCs w:val="24"/>
        </w:rPr>
        <w:t xml:space="preserve">Maintenance </w:t>
      </w:r>
    </w:p>
    <w:p w14:paraId="4E43EF8E" w14:textId="723D93DF" w:rsidR="00FC1A54" w:rsidRDefault="00030778" w:rsidP="00030778">
      <w:pPr>
        <w:pStyle w:val="ListParagraph"/>
        <w:ind w:left="0"/>
        <w:textAlignment w:val="baseline"/>
        <w:rPr>
          <w:rFonts w:ascii="Arial" w:hAnsi="Arial" w:cs="Arial"/>
          <w:sz w:val="24"/>
          <w:szCs w:val="24"/>
        </w:rPr>
      </w:pPr>
      <w:r w:rsidRPr="00A71701">
        <w:rPr>
          <w:rFonts w:ascii="Arial" w:hAnsi="Arial" w:cs="Arial"/>
          <w:sz w:val="24"/>
          <w:szCs w:val="24"/>
        </w:rPr>
        <w:t>First Aid Room</w:t>
      </w:r>
      <w:r>
        <w:rPr>
          <w:rFonts w:ascii="Arial" w:hAnsi="Arial" w:cs="Arial"/>
          <w:sz w:val="24"/>
          <w:szCs w:val="24"/>
        </w:rPr>
        <w:t xml:space="preserve">  </w:t>
      </w:r>
    </w:p>
    <w:p w14:paraId="60F9CCC6" w14:textId="0FE15DAB" w:rsidR="00AF5FD0" w:rsidRPr="00030778" w:rsidRDefault="00CB5AC7" w:rsidP="00030778">
      <w:pPr>
        <w:pStyle w:val="ListParagraph"/>
        <w:ind w:left="0"/>
        <w:textAlignment w:val="baseline"/>
        <w:rPr>
          <w:rFonts w:ascii="Arial" w:hAnsi="Arial" w:cs="Arial"/>
          <w:sz w:val="24"/>
          <w:szCs w:val="24"/>
        </w:rPr>
      </w:pPr>
      <w:r>
        <w:rPr>
          <w:rFonts w:ascii="Arial" w:hAnsi="Arial" w:cs="Arial"/>
          <w:sz w:val="24"/>
          <w:szCs w:val="24"/>
        </w:rPr>
        <w:t xml:space="preserve">School </w:t>
      </w:r>
      <w:r w:rsidR="00AF5FD0">
        <w:rPr>
          <w:rFonts w:ascii="Arial" w:hAnsi="Arial" w:cs="Arial"/>
          <w:sz w:val="24"/>
          <w:szCs w:val="24"/>
        </w:rPr>
        <w:t>Vehicles</w:t>
      </w:r>
    </w:p>
    <w:p w14:paraId="6793B22A" w14:textId="24261CD9" w:rsidR="00C71B54" w:rsidRPr="00212B3F" w:rsidRDefault="006807A9" w:rsidP="00212B3F">
      <w:pPr>
        <w:spacing w:before="100" w:beforeAutospacing="1" w:after="240" w:line="240" w:lineRule="auto"/>
        <w:textAlignment w:val="baseline"/>
        <w:rPr>
          <w:rFonts w:ascii="Arial" w:hAnsi="Arial" w:cs="Arial"/>
          <w:color w:val="111111"/>
          <w:sz w:val="24"/>
          <w:szCs w:val="24"/>
          <w:u w:val="single"/>
        </w:rPr>
      </w:pPr>
      <w:r w:rsidRPr="00212B3F">
        <w:rPr>
          <w:rFonts w:ascii="Arial" w:hAnsi="Arial" w:cs="Arial"/>
          <w:color w:val="111111"/>
          <w:sz w:val="24"/>
          <w:szCs w:val="24"/>
          <w:u w:val="single"/>
        </w:rPr>
        <w:t>Procedures for monthly checks and restocking</w:t>
      </w:r>
      <w:r w:rsidR="00212B3F" w:rsidRPr="00212B3F">
        <w:rPr>
          <w:rFonts w:ascii="Arial" w:hAnsi="Arial" w:cs="Arial"/>
          <w:color w:val="111111"/>
          <w:sz w:val="24"/>
          <w:szCs w:val="24"/>
          <w:u w:val="single"/>
        </w:rPr>
        <w:t>:-</w:t>
      </w:r>
    </w:p>
    <w:p w14:paraId="13AC45AF" w14:textId="4F7FAAC3" w:rsidR="00C71B54" w:rsidRPr="00030778" w:rsidRDefault="00645903" w:rsidP="00C71B54">
      <w:pPr>
        <w:rPr>
          <w:rFonts w:ascii="Arial" w:hAnsi="Arial" w:cs="Arial"/>
          <w:sz w:val="24"/>
          <w:szCs w:val="24"/>
        </w:rPr>
      </w:pPr>
      <w:r w:rsidRPr="00030778">
        <w:rPr>
          <w:rFonts w:ascii="Arial" w:hAnsi="Arial" w:cs="Arial"/>
          <w:sz w:val="24"/>
          <w:szCs w:val="24"/>
        </w:rPr>
        <w:t>Monthly check of items required in kit on list for each location</w:t>
      </w:r>
    </w:p>
    <w:p w14:paraId="3E71CFD7" w14:textId="00C8B346" w:rsidR="00645903" w:rsidRPr="00030778" w:rsidRDefault="00645903" w:rsidP="00C71B54">
      <w:pPr>
        <w:rPr>
          <w:rFonts w:ascii="Arial" w:hAnsi="Arial" w:cs="Arial"/>
          <w:sz w:val="24"/>
          <w:szCs w:val="24"/>
        </w:rPr>
      </w:pPr>
      <w:r w:rsidRPr="00030778">
        <w:rPr>
          <w:rFonts w:ascii="Arial" w:hAnsi="Arial" w:cs="Arial"/>
          <w:sz w:val="24"/>
          <w:szCs w:val="24"/>
        </w:rPr>
        <w:t>Missing items replaced from stock</w:t>
      </w:r>
    </w:p>
    <w:p w14:paraId="12B8496A" w14:textId="4786A721" w:rsidR="00645903" w:rsidRPr="00030778" w:rsidRDefault="00645903" w:rsidP="00C71B54">
      <w:pPr>
        <w:rPr>
          <w:rFonts w:ascii="Arial" w:hAnsi="Arial" w:cs="Arial"/>
          <w:sz w:val="24"/>
          <w:szCs w:val="24"/>
        </w:rPr>
      </w:pPr>
      <w:r w:rsidRPr="00030778">
        <w:rPr>
          <w:rFonts w:ascii="Arial" w:hAnsi="Arial" w:cs="Arial"/>
          <w:sz w:val="24"/>
          <w:szCs w:val="24"/>
        </w:rPr>
        <w:t>Any s</w:t>
      </w:r>
      <w:r w:rsidR="00AF5FD0">
        <w:rPr>
          <w:rFonts w:ascii="Arial" w:hAnsi="Arial" w:cs="Arial"/>
          <w:sz w:val="24"/>
          <w:szCs w:val="24"/>
        </w:rPr>
        <w:t>tock</w:t>
      </w:r>
      <w:r w:rsidRPr="00030778">
        <w:rPr>
          <w:rFonts w:ascii="Arial" w:hAnsi="Arial" w:cs="Arial"/>
          <w:sz w:val="24"/>
          <w:szCs w:val="24"/>
        </w:rPr>
        <w:t xml:space="preserve"> nearing depletion reordered </w:t>
      </w:r>
    </w:p>
    <w:p w14:paraId="72A76B9F" w14:textId="3933CF80" w:rsidR="00C71B54" w:rsidRDefault="00C71B54">
      <w:pPr>
        <w:rPr>
          <w:rFonts w:ascii="Arial" w:eastAsiaTheme="majorEastAsia" w:hAnsi="Arial" w:cs="Arial"/>
          <w:b/>
          <w:bCs/>
          <w:color w:val="111111"/>
          <w:sz w:val="24"/>
          <w:szCs w:val="24"/>
        </w:rPr>
      </w:pPr>
      <w:r>
        <w:rPr>
          <w:rFonts w:ascii="Arial" w:hAnsi="Arial" w:cs="Arial"/>
          <w:b/>
          <w:bCs/>
          <w:color w:val="111111"/>
        </w:rPr>
        <w:br w:type="page"/>
      </w:r>
    </w:p>
    <w:p w14:paraId="3A9A0047" w14:textId="715F50F5"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 xml:space="preserve">Appendix 4: Individual Healthcare Plan (IHP) </w:t>
      </w:r>
      <w:r w:rsidR="001C5157">
        <w:rPr>
          <w:rFonts w:ascii="Arial" w:hAnsi="Arial" w:cs="Arial"/>
          <w:b/>
          <w:bCs/>
          <w:color w:val="111111"/>
        </w:rPr>
        <w:t xml:space="preserve">Example </w:t>
      </w:r>
      <w:r w:rsidRPr="006807A9">
        <w:rPr>
          <w:rFonts w:ascii="Arial" w:hAnsi="Arial" w:cs="Arial"/>
          <w:b/>
          <w:bCs/>
          <w:color w:val="111111"/>
        </w:rPr>
        <w:t>Template</w:t>
      </w:r>
    </w:p>
    <w:p w14:paraId="791FD551"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Pupil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227"/>
        <w:gridCol w:w="6258"/>
      </w:tblGrid>
      <w:tr w:rsidR="001C5157" w:rsidRPr="001C5157" w14:paraId="749D70E4"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476B74" w14:textId="77777777" w:rsidR="001C5157" w:rsidRPr="001C5157" w:rsidRDefault="001C5157" w:rsidP="00AD56FC">
            <w:pPr>
              <w:jc w:val="center"/>
              <w:rPr>
                <w:sz w:val="24"/>
                <w:szCs w:val="24"/>
              </w:rPr>
            </w:pPr>
            <w:r w:rsidRPr="001C5157">
              <w:rPr>
                <w:b/>
                <w:bCs/>
                <w:color w:val="000000"/>
                <w:position w:val="-3"/>
                <w:sz w:val="24"/>
                <w:szCs w:val="24"/>
              </w:rPr>
              <w:t>Pupil Name: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F211B1" w14:textId="0DAB9736" w:rsidR="001C5157" w:rsidRPr="001C5157" w:rsidRDefault="001C5157" w:rsidP="00AD56FC">
            <w:pPr>
              <w:rPr>
                <w:sz w:val="24"/>
                <w:szCs w:val="24"/>
              </w:rPr>
            </w:pPr>
          </w:p>
        </w:tc>
      </w:tr>
      <w:tr w:rsidR="001C5157" w:rsidRPr="001C5157" w14:paraId="5CD1E0BB"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00C081" w14:textId="77777777" w:rsidR="001C5157" w:rsidRPr="001C5157" w:rsidRDefault="001C5157" w:rsidP="00AD56FC">
            <w:pPr>
              <w:rPr>
                <w:sz w:val="24"/>
                <w:szCs w:val="24"/>
              </w:rPr>
            </w:pPr>
            <w:r w:rsidRPr="001C5157">
              <w:rPr>
                <w:b/>
                <w:bCs/>
                <w:color w:val="000000"/>
                <w:position w:val="-3"/>
                <w:sz w:val="24"/>
                <w:szCs w:val="24"/>
              </w:rPr>
              <w:t>Date of Birth:</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E6016F" w14:textId="0AD4ABF1" w:rsidR="001C5157" w:rsidRPr="001C5157" w:rsidRDefault="001C5157" w:rsidP="00AD56FC">
            <w:pPr>
              <w:rPr>
                <w:sz w:val="24"/>
                <w:szCs w:val="24"/>
              </w:rPr>
            </w:pPr>
          </w:p>
        </w:tc>
      </w:tr>
      <w:tr w:rsidR="001C5157" w:rsidRPr="001C5157" w14:paraId="5AA8EDE6"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A744DD" w14:textId="77777777" w:rsidR="001C5157" w:rsidRPr="001C5157" w:rsidRDefault="001C5157" w:rsidP="00AD56FC">
            <w:pPr>
              <w:rPr>
                <w:sz w:val="24"/>
                <w:szCs w:val="24"/>
              </w:rPr>
            </w:pPr>
            <w:r w:rsidRPr="001C5157">
              <w:rPr>
                <w:b/>
                <w:bCs/>
                <w:color w:val="000000"/>
                <w:position w:val="-3"/>
                <w:sz w:val="24"/>
                <w:szCs w:val="24"/>
              </w:rPr>
              <w:t>Year Group / Tutor Group:</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09D7CE" w14:textId="1BD4EE4E" w:rsidR="001C5157" w:rsidRPr="001C5157" w:rsidRDefault="001C5157" w:rsidP="00AD56FC">
            <w:pPr>
              <w:rPr>
                <w:sz w:val="24"/>
                <w:szCs w:val="24"/>
              </w:rPr>
            </w:pPr>
          </w:p>
        </w:tc>
      </w:tr>
      <w:tr w:rsidR="001C5157" w:rsidRPr="001C5157" w14:paraId="050B96D8"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BB7855" w14:textId="77777777" w:rsidR="001C5157" w:rsidRPr="001C5157" w:rsidRDefault="001C5157" w:rsidP="00AD56FC">
            <w:pPr>
              <w:rPr>
                <w:sz w:val="24"/>
                <w:szCs w:val="24"/>
              </w:rPr>
            </w:pPr>
            <w:r w:rsidRPr="001C5157">
              <w:rPr>
                <w:b/>
                <w:bCs/>
                <w:color w:val="000000"/>
                <w:position w:val="-3"/>
                <w:sz w:val="24"/>
                <w:szCs w:val="24"/>
              </w:rPr>
              <w:t>School:</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041E4F" w14:textId="52C6F130" w:rsidR="001C5157" w:rsidRPr="001C5157" w:rsidRDefault="001C5157" w:rsidP="00AD56FC">
            <w:pPr>
              <w:rPr>
                <w:sz w:val="24"/>
                <w:szCs w:val="24"/>
              </w:rPr>
            </w:pPr>
          </w:p>
        </w:tc>
      </w:tr>
      <w:tr w:rsidR="001C5157" w:rsidRPr="001C5157" w14:paraId="15F23D1C"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A67D4A" w14:textId="77777777" w:rsidR="001C5157" w:rsidRPr="001C5157" w:rsidRDefault="001C5157" w:rsidP="00AD56FC">
            <w:pPr>
              <w:rPr>
                <w:sz w:val="24"/>
                <w:szCs w:val="24"/>
              </w:rPr>
            </w:pPr>
            <w:r w:rsidRPr="001C5157">
              <w:rPr>
                <w:b/>
                <w:bCs/>
                <w:color w:val="000000"/>
                <w:position w:val="-3"/>
                <w:sz w:val="24"/>
                <w:szCs w:val="24"/>
              </w:rPr>
              <w:t>Date of Plan:</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62148CA" w14:textId="351FA9E3" w:rsidR="001C5157" w:rsidRPr="001C5157" w:rsidRDefault="001C5157" w:rsidP="00AD56FC">
            <w:pPr>
              <w:rPr>
                <w:sz w:val="24"/>
                <w:szCs w:val="24"/>
              </w:rPr>
            </w:pPr>
          </w:p>
        </w:tc>
      </w:tr>
      <w:tr w:rsidR="001C5157" w:rsidRPr="001C5157" w14:paraId="2E49DC57" w14:textId="77777777" w:rsidTr="001C5157">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1F18D7" w14:textId="77777777" w:rsidR="001C5157" w:rsidRPr="001C5157" w:rsidRDefault="001C5157" w:rsidP="00AD56FC">
            <w:pPr>
              <w:rPr>
                <w:sz w:val="24"/>
                <w:szCs w:val="24"/>
              </w:rPr>
            </w:pPr>
            <w:r w:rsidRPr="001C5157">
              <w:rPr>
                <w:b/>
                <w:bCs/>
                <w:color w:val="000000"/>
                <w:position w:val="-3"/>
                <w:sz w:val="24"/>
                <w:szCs w:val="24"/>
              </w:rPr>
              <w:t>Review Date: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08B664" w14:textId="77777777" w:rsidR="001C5157" w:rsidRPr="001C5157" w:rsidRDefault="001C5157" w:rsidP="00AD56FC">
            <w:pPr>
              <w:rPr>
                <w:sz w:val="24"/>
                <w:szCs w:val="24"/>
              </w:rPr>
            </w:pPr>
          </w:p>
        </w:tc>
      </w:tr>
    </w:tbl>
    <w:p w14:paraId="6296D06B" w14:textId="77777777" w:rsidR="001C5157" w:rsidRPr="001C5157" w:rsidRDefault="00000000" w:rsidP="001C5157">
      <w:pPr>
        <w:rPr>
          <w:rFonts w:ascii="Arial" w:hAnsi="Arial" w:cs="Arial"/>
          <w:sz w:val="24"/>
          <w:szCs w:val="24"/>
        </w:rPr>
      </w:pPr>
      <w:r>
        <w:rPr>
          <w:rFonts w:ascii="Arial" w:hAnsi="Arial" w:cs="Arial"/>
          <w:noProof/>
          <w:sz w:val="24"/>
          <w:szCs w:val="24"/>
        </w:rPr>
        <w:pict w14:anchorId="7E23B4ED">
          <v:rect id="_x0000_i1025" style="width:451.3pt;height:.05pt" o:hrstd="t" o:hrnoshade="t" o:hr="t" fillcolor="#aca899" stroked="f"/>
        </w:pict>
      </w:r>
    </w:p>
    <w:p w14:paraId="4EC67867"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Medical Condition(s) and Diagnosis</w:t>
      </w:r>
    </w:p>
    <w:p w14:paraId="2F05F7F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Describe the pupil’s medical condition(s) and any diagnosis relevant to their healthcare needs.</w:t>
      </w:r>
    </w:p>
    <w:p w14:paraId="13066B77" w14:textId="77777777" w:rsidR="001C5157" w:rsidRPr="001C5157" w:rsidRDefault="00000000" w:rsidP="001C5157">
      <w:pPr>
        <w:rPr>
          <w:rFonts w:ascii="Arial" w:hAnsi="Arial" w:cs="Arial"/>
          <w:sz w:val="24"/>
          <w:szCs w:val="24"/>
        </w:rPr>
      </w:pPr>
      <w:r>
        <w:rPr>
          <w:rFonts w:ascii="Arial" w:hAnsi="Arial" w:cs="Arial"/>
          <w:noProof/>
          <w:sz w:val="24"/>
          <w:szCs w:val="24"/>
        </w:rPr>
        <w:pict w14:anchorId="601490F7">
          <v:rect id="_x0000_i1026" style="width:451.3pt;height:.05pt" o:hrstd="t" o:hrnoshade="t" o:hr="t" fillcolor="#aca899" stroked="f"/>
        </w:pict>
      </w:r>
    </w:p>
    <w:p w14:paraId="7855789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Medical Needs and Impact on Education</w:t>
      </w:r>
    </w:p>
    <w:p w14:paraId="01FF1F55"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Outline how the condition affects the pupil’s daily activities, learning, behaviour, and participation.</w:t>
      </w:r>
    </w:p>
    <w:p w14:paraId="3361AC7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any known triggers or factors that may exacerbate the condition.</w:t>
      </w:r>
    </w:p>
    <w:p w14:paraId="452207A1" w14:textId="77777777" w:rsidR="001C5157" w:rsidRPr="001C5157" w:rsidRDefault="00000000" w:rsidP="001C5157">
      <w:pPr>
        <w:rPr>
          <w:rFonts w:ascii="Arial" w:hAnsi="Arial" w:cs="Arial"/>
          <w:sz w:val="24"/>
          <w:szCs w:val="24"/>
        </w:rPr>
      </w:pPr>
      <w:r>
        <w:rPr>
          <w:rFonts w:ascii="Arial" w:hAnsi="Arial" w:cs="Arial"/>
          <w:noProof/>
          <w:sz w:val="24"/>
          <w:szCs w:val="24"/>
        </w:rPr>
        <w:pict w14:anchorId="71D0A837">
          <v:rect id="_x0000_i1027" style="width:451.3pt;height:.05pt" o:hrstd="t" o:hrnoshade="t" o:hr="t" fillcolor="#aca899" stroked="f"/>
        </w:pict>
      </w:r>
    </w:p>
    <w:p w14:paraId="458B9763"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Emergency Contact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920"/>
        <w:gridCol w:w="565"/>
      </w:tblGrid>
      <w:tr w:rsidR="001C5157" w:rsidRPr="001C5157" w14:paraId="2123F71C"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3B7A06" w14:textId="2F1EDE2E" w:rsidR="001C5157" w:rsidRPr="001C5157" w:rsidRDefault="001C5157" w:rsidP="009E1C64">
            <w:pPr>
              <w:rPr>
                <w:sz w:val="24"/>
                <w:szCs w:val="24"/>
              </w:rPr>
            </w:pPr>
            <w:r w:rsidRPr="001C5157">
              <w:rPr>
                <w:b/>
                <w:bCs/>
                <w:color w:val="000000"/>
                <w:position w:val="-3"/>
                <w:sz w:val="24"/>
                <w:szCs w:val="24"/>
              </w:rPr>
              <w:t>Parent/Carer Name:</w:t>
            </w:r>
            <w:r w:rsidR="009E1C6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C4EF7A" w14:textId="77777777" w:rsidR="001C5157" w:rsidRPr="001C5157" w:rsidRDefault="001C5157" w:rsidP="00AD56FC">
            <w:pPr>
              <w:rPr>
                <w:sz w:val="24"/>
                <w:szCs w:val="24"/>
              </w:rPr>
            </w:pPr>
          </w:p>
        </w:tc>
      </w:tr>
      <w:tr w:rsidR="001C5157" w:rsidRPr="001C5157" w14:paraId="65F432BF"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BCBB433" w14:textId="4E3E6812" w:rsidR="001C5157" w:rsidRPr="001C5157" w:rsidRDefault="001C5157" w:rsidP="00AD56FC">
            <w:pPr>
              <w:rPr>
                <w:sz w:val="24"/>
                <w:szCs w:val="24"/>
              </w:rPr>
            </w:pPr>
            <w:r w:rsidRPr="001C5157">
              <w:rPr>
                <w:b/>
                <w:bCs/>
                <w:color w:val="000000"/>
                <w:position w:val="-3"/>
                <w:sz w:val="24"/>
                <w:szCs w:val="24"/>
              </w:rPr>
              <w:t>Relationship to Pupil:</w:t>
            </w:r>
            <w:r w:rsidR="009E1C6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CD1039" w14:textId="77777777" w:rsidR="001C5157" w:rsidRPr="001C5157" w:rsidRDefault="001C5157" w:rsidP="00AD56FC">
            <w:pPr>
              <w:rPr>
                <w:sz w:val="24"/>
                <w:szCs w:val="24"/>
              </w:rPr>
            </w:pPr>
          </w:p>
        </w:tc>
      </w:tr>
      <w:tr w:rsidR="001C5157" w:rsidRPr="001C5157" w14:paraId="2D3C1D78"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4BB3A2" w14:textId="4B2B60D1" w:rsidR="001C5157" w:rsidRPr="001C5157" w:rsidRDefault="001C5157" w:rsidP="00AD56FC">
            <w:pPr>
              <w:rPr>
                <w:sz w:val="24"/>
                <w:szCs w:val="24"/>
              </w:rPr>
            </w:pPr>
            <w:r w:rsidRPr="001C5157">
              <w:rPr>
                <w:b/>
                <w:bCs/>
                <w:color w:val="000000"/>
                <w:position w:val="-3"/>
                <w:sz w:val="24"/>
                <w:szCs w:val="24"/>
              </w:rPr>
              <w:t>Phone Number(s):</w:t>
            </w:r>
            <w:r w:rsidR="009E1C6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373D6B" w14:textId="77777777" w:rsidR="001C5157" w:rsidRPr="001C5157" w:rsidRDefault="001C5157" w:rsidP="00AD56FC">
            <w:pPr>
              <w:rPr>
                <w:sz w:val="24"/>
                <w:szCs w:val="24"/>
              </w:rPr>
            </w:pPr>
          </w:p>
        </w:tc>
      </w:tr>
      <w:tr w:rsidR="001C5157" w:rsidRPr="001C5157" w14:paraId="5E27E635"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435823" w14:textId="5A2E0971" w:rsidR="001C5157" w:rsidRPr="001C5157" w:rsidRDefault="001C5157" w:rsidP="00AD56FC">
            <w:pPr>
              <w:rPr>
                <w:sz w:val="24"/>
                <w:szCs w:val="24"/>
              </w:rPr>
            </w:pPr>
            <w:r w:rsidRPr="001C5157">
              <w:rPr>
                <w:b/>
                <w:bCs/>
                <w:color w:val="000000"/>
                <w:position w:val="-3"/>
                <w:sz w:val="24"/>
                <w:szCs w:val="24"/>
              </w:rPr>
              <w:t>Alternative Emergency Contact:</w:t>
            </w:r>
            <w:r w:rsidR="009E1C6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9924DD" w14:textId="77777777" w:rsidR="001C5157" w:rsidRPr="001C5157" w:rsidRDefault="001C5157" w:rsidP="00AD56FC">
            <w:pPr>
              <w:rPr>
                <w:sz w:val="24"/>
                <w:szCs w:val="24"/>
              </w:rPr>
            </w:pPr>
          </w:p>
        </w:tc>
      </w:tr>
      <w:tr w:rsidR="001C5157" w:rsidRPr="001C5157" w14:paraId="6FF7F19F"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BB77ABC" w14:textId="332D13E3" w:rsidR="001C5157" w:rsidRPr="001C5157" w:rsidRDefault="001C5157" w:rsidP="00AD56FC">
            <w:pPr>
              <w:rPr>
                <w:sz w:val="24"/>
                <w:szCs w:val="24"/>
              </w:rPr>
            </w:pPr>
            <w:r w:rsidRPr="001C5157">
              <w:rPr>
                <w:b/>
                <w:bCs/>
                <w:color w:val="000000"/>
                <w:position w:val="-3"/>
                <w:sz w:val="24"/>
                <w:szCs w:val="24"/>
              </w:rPr>
              <w:t>Phone Number(s):</w:t>
            </w:r>
            <w:r w:rsidR="009E1C6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EC6554" w14:textId="77777777" w:rsidR="001C5157" w:rsidRPr="001C5157" w:rsidRDefault="001C5157" w:rsidP="00AD56FC">
            <w:pPr>
              <w:rPr>
                <w:sz w:val="24"/>
                <w:szCs w:val="24"/>
              </w:rPr>
            </w:pPr>
          </w:p>
        </w:tc>
      </w:tr>
    </w:tbl>
    <w:p w14:paraId="15FD641D" w14:textId="77777777" w:rsidR="001C5157" w:rsidRPr="001C5157" w:rsidRDefault="00000000" w:rsidP="001C5157">
      <w:pPr>
        <w:rPr>
          <w:rFonts w:ascii="Arial" w:hAnsi="Arial" w:cs="Arial"/>
          <w:sz w:val="24"/>
          <w:szCs w:val="24"/>
        </w:rPr>
      </w:pPr>
      <w:r>
        <w:rPr>
          <w:rFonts w:ascii="Arial" w:hAnsi="Arial" w:cs="Arial"/>
          <w:noProof/>
          <w:sz w:val="24"/>
          <w:szCs w:val="24"/>
        </w:rPr>
        <w:pict w14:anchorId="5A5CA4ED">
          <v:rect id="_x0000_i1028" style="width:451.3pt;height:.05pt" o:hrstd="t" o:hrnoshade="t" o:hr="t" fillcolor="#aca899" stroked="f"/>
        </w:pict>
      </w:r>
    </w:p>
    <w:p w14:paraId="34F6700C"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Healthcare Professionals Involved</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380"/>
        <w:gridCol w:w="2053"/>
        <w:gridCol w:w="5052"/>
      </w:tblGrid>
      <w:tr w:rsidR="001C5157" w:rsidRPr="001C5157" w14:paraId="5270CEFB"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354915" w14:textId="77777777" w:rsidR="001C5157" w:rsidRPr="001C5157" w:rsidRDefault="001C5157" w:rsidP="00AD56FC">
            <w:pPr>
              <w:jc w:val="center"/>
              <w:rPr>
                <w:sz w:val="24"/>
                <w:szCs w:val="24"/>
              </w:rPr>
            </w:pPr>
            <w:r w:rsidRPr="001C5157">
              <w:rPr>
                <w:b/>
                <w:bCs/>
                <w:color w:val="000000"/>
                <w:position w:val="-3"/>
                <w:sz w:val="24"/>
                <w:szCs w:val="24"/>
              </w:rPr>
              <w:lastRenderedPageBreak/>
              <w:t>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41AAD5" w14:textId="77777777" w:rsidR="001C5157" w:rsidRPr="001C5157" w:rsidRDefault="001C5157" w:rsidP="00AD56FC">
            <w:pPr>
              <w:jc w:val="center"/>
              <w:rPr>
                <w:sz w:val="24"/>
                <w:szCs w:val="24"/>
              </w:rPr>
            </w:pPr>
            <w:r w:rsidRPr="001C5157">
              <w:rPr>
                <w:b/>
                <w:bCs/>
                <w:color w:val="000000"/>
                <w:position w:val="-3"/>
                <w:sz w:val="24"/>
                <w:szCs w:val="24"/>
              </w:rPr>
              <w:t>Role: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437F20" w14:textId="77777777" w:rsidR="001C5157" w:rsidRPr="001C5157" w:rsidRDefault="001C5157" w:rsidP="00AD56FC">
            <w:pPr>
              <w:jc w:val="center"/>
              <w:rPr>
                <w:sz w:val="24"/>
                <w:szCs w:val="24"/>
              </w:rPr>
            </w:pPr>
            <w:r w:rsidRPr="001C5157">
              <w:rPr>
                <w:b/>
                <w:bCs/>
                <w:color w:val="000000"/>
                <w:position w:val="-3"/>
                <w:sz w:val="24"/>
                <w:szCs w:val="24"/>
              </w:rPr>
              <w:t>Contact Details:</w:t>
            </w:r>
          </w:p>
        </w:tc>
      </w:tr>
      <w:tr w:rsidR="001C5157" w:rsidRPr="001C5157" w14:paraId="021909F5"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CC163A7"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18C9CC"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025F90" w14:textId="77777777" w:rsidR="001C5157" w:rsidRPr="001C5157" w:rsidRDefault="001C5157" w:rsidP="00AD56FC">
            <w:pPr>
              <w:rPr>
                <w:sz w:val="24"/>
                <w:szCs w:val="24"/>
              </w:rPr>
            </w:pPr>
          </w:p>
        </w:tc>
      </w:tr>
      <w:tr w:rsidR="001C5157" w:rsidRPr="001C5157" w14:paraId="5580CFF9"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9FAC09"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97994F"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E1337B" w14:textId="77777777" w:rsidR="001C5157" w:rsidRPr="001C5157" w:rsidRDefault="001C5157" w:rsidP="00AD56FC">
            <w:pPr>
              <w:rPr>
                <w:sz w:val="24"/>
                <w:szCs w:val="24"/>
              </w:rPr>
            </w:pPr>
          </w:p>
        </w:tc>
      </w:tr>
    </w:tbl>
    <w:p w14:paraId="49B75893" w14:textId="77777777" w:rsidR="001C5157" w:rsidRPr="001C5157" w:rsidRDefault="00000000" w:rsidP="001C5157">
      <w:pPr>
        <w:rPr>
          <w:rFonts w:ascii="Arial" w:hAnsi="Arial" w:cs="Arial"/>
          <w:sz w:val="24"/>
          <w:szCs w:val="24"/>
        </w:rPr>
      </w:pPr>
      <w:r>
        <w:rPr>
          <w:rFonts w:ascii="Arial" w:hAnsi="Arial" w:cs="Arial"/>
          <w:noProof/>
          <w:sz w:val="24"/>
          <w:szCs w:val="24"/>
        </w:rPr>
        <w:pict w14:anchorId="5E474B83">
          <v:rect id="_x0000_i1029" style="width:451.3pt;height:.05pt" o:hrstd="t" o:hrnoshade="t" o:hr="t" fillcolor="#aca899" stroked="f"/>
        </w:pict>
      </w:r>
    </w:p>
    <w:p w14:paraId="19CDE66E"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Medication Details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6"/>
        <w:gridCol w:w="619"/>
      </w:tblGrid>
      <w:tr w:rsidR="001C5157" w:rsidRPr="001C5157" w14:paraId="637C0D7F"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0DDA70" w14:textId="77777777" w:rsidR="001C5157" w:rsidRPr="001C5157" w:rsidRDefault="001C5157" w:rsidP="00AD56FC">
            <w:pPr>
              <w:jc w:val="center"/>
              <w:rPr>
                <w:sz w:val="24"/>
                <w:szCs w:val="24"/>
              </w:rPr>
            </w:pPr>
            <w:r w:rsidRPr="001C5157">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D81B150" w14:textId="77777777" w:rsidR="001C5157" w:rsidRPr="001C5157" w:rsidRDefault="001C5157" w:rsidP="00AD56FC">
            <w:pPr>
              <w:rPr>
                <w:sz w:val="24"/>
                <w:szCs w:val="24"/>
              </w:rPr>
            </w:pPr>
          </w:p>
        </w:tc>
      </w:tr>
      <w:tr w:rsidR="001C5157" w:rsidRPr="001C5157" w14:paraId="54E9BA7C"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1EAD43" w14:textId="6360AB27" w:rsidR="001C5157" w:rsidRPr="001C5157" w:rsidRDefault="001C5157" w:rsidP="00AD56FC">
            <w:pPr>
              <w:rPr>
                <w:sz w:val="24"/>
                <w:szCs w:val="24"/>
              </w:rPr>
            </w:pPr>
            <w:r w:rsidRPr="001C5157">
              <w:rPr>
                <w:b/>
                <w:bCs/>
                <w:color w:val="000000"/>
                <w:position w:val="-3"/>
                <w:sz w:val="24"/>
                <w:szCs w:val="24"/>
              </w:rPr>
              <w:t>Form (e.g., tablet, inhaler):</w:t>
            </w:r>
            <w:r w:rsidR="001A7F4C">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E99AF0" w14:textId="77777777" w:rsidR="001C5157" w:rsidRPr="001C5157" w:rsidRDefault="001C5157" w:rsidP="00AD56FC">
            <w:pPr>
              <w:rPr>
                <w:sz w:val="24"/>
                <w:szCs w:val="24"/>
              </w:rPr>
            </w:pPr>
          </w:p>
        </w:tc>
      </w:tr>
      <w:tr w:rsidR="001C5157" w:rsidRPr="001C5157" w14:paraId="39E4CB9F"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A403F6" w14:textId="0E92E025" w:rsidR="001C5157" w:rsidRPr="001C5157" w:rsidRDefault="001C5157" w:rsidP="00AD56FC">
            <w:pPr>
              <w:rPr>
                <w:sz w:val="24"/>
                <w:szCs w:val="24"/>
              </w:rPr>
            </w:pPr>
            <w:r w:rsidRPr="001C5157">
              <w:rPr>
                <w:b/>
                <w:bCs/>
                <w:color w:val="000000"/>
                <w:position w:val="-3"/>
                <w:sz w:val="24"/>
                <w:szCs w:val="24"/>
              </w:rPr>
              <w:t>Dosage and Frequency:</w:t>
            </w:r>
            <w:r w:rsidR="001A7F4C">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38B0D6" w14:textId="77777777" w:rsidR="001C5157" w:rsidRPr="001C5157" w:rsidRDefault="001C5157" w:rsidP="00AD56FC">
            <w:pPr>
              <w:rPr>
                <w:sz w:val="24"/>
                <w:szCs w:val="24"/>
              </w:rPr>
            </w:pPr>
          </w:p>
        </w:tc>
      </w:tr>
      <w:tr w:rsidR="001C5157" w:rsidRPr="001C5157" w14:paraId="7C823251"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64705A" w14:textId="33ADB147" w:rsidR="001C5157" w:rsidRPr="001C5157" w:rsidRDefault="001C5157" w:rsidP="00AD56FC">
            <w:pPr>
              <w:rPr>
                <w:sz w:val="24"/>
                <w:szCs w:val="24"/>
              </w:rPr>
            </w:pPr>
            <w:r w:rsidRPr="001C5157">
              <w:rPr>
                <w:b/>
                <w:bCs/>
                <w:color w:val="000000"/>
                <w:position w:val="-3"/>
                <w:sz w:val="24"/>
                <w:szCs w:val="24"/>
              </w:rPr>
              <w:t>Administration Route:</w:t>
            </w:r>
            <w:r w:rsidR="001A7F4C">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36DB27" w14:textId="77777777" w:rsidR="001C5157" w:rsidRPr="001C5157" w:rsidRDefault="001C5157" w:rsidP="00AD56FC">
            <w:pPr>
              <w:rPr>
                <w:sz w:val="24"/>
                <w:szCs w:val="24"/>
              </w:rPr>
            </w:pPr>
          </w:p>
        </w:tc>
      </w:tr>
      <w:tr w:rsidR="001C5157" w:rsidRPr="001C5157" w14:paraId="2DBAA8E6"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D154BF" w14:textId="2976AF5C" w:rsidR="001C5157" w:rsidRPr="001C5157" w:rsidRDefault="001C5157" w:rsidP="00AD56FC">
            <w:pPr>
              <w:rPr>
                <w:sz w:val="24"/>
                <w:szCs w:val="24"/>
              </w:rPr>
            </w:pPr>
            <w:r w:rsidRPr="001C5157">
              <w:rPr>
                <w:b/>
                <w:bCs/>
                <w:color w:val="000000"/>
                <w:position w:val="-3"/>
                <w:sz w:val="24"/>
                <w:szCs w:val="24"/>
              </w:rPr>
              <w:t>Storage Requirements:</w:t>
            </w:r>
            <w:r w:rsidR="001A7F4C">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ACFEDF" w14:textId="77777777" w:rsidR="001C5157" w:rsidRPr="001C5157" w:rsidRDefault="001C5157" w:rsidP="00AD56FC">
            <w:pPr>
              <w:rPr>
                <w:sz w:val="24"/>
                <w:szCs w:val="24"/>
              </w:rPr>
            </w:pPr>
          </w:p>
        </w:tc>
      </w:tr>
      <w:tr w:rsidR="001C5157" w:rsidRPr="001C5157" w14:paraId="4B83E32B"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EE4B01" w14:textId="77777777" w:rsidR="001C5157" w:rsidRPr="001C5157" w:rsidRDefault="001C5157" w:rsidP="00AD56FC">
            <w:pPr>
              <w:rPr>
                <w:sz w:val="24"/>
                <w:szCs w:val="24"/>
              </w:rPr>
            </w:pPr>
            <w:r w:rsidRPr="001C5157">
              <w:rPr>
                <w:b/>
                <w:bCs/>
                <w:color w:val="000000"/>
                <w:position w:val="-3"/>
                <w:sz w:val="24"/>
                <w:szCs w:val="24"/>
              </w:rPr>
              <w:t>Side Effects and What to Do: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C06232" w14:textId="77777777" w:rsidR="001C5157" w:rsidRPr="001C5157" w:rsidRDefault="001C5157" w:rsidP="00AD56FC">
            <w:pPr>
              <w:rPr>
                <w:sz w:val="24"/>
                <w:szCs w:val="24"/>
              </w:rPr>
            </w:pPr>
          </w:p>
        </w:tc>
      </w:tr>
      <w:tr w:rsidR="001C5157" w:rsidRPr="001C5157" w14:paraId="5A9EB578"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AEBBA5" w14:textId="77777777" w:rsidR="001C5157" w:rsidRPr="001C5157" w:rsidRDefault="001C5157" w:rsidP="00AD56FC">
            <w:pPr>
              <w:rPr>
                <w:sz w:val="24"/>
                <w:szCs w:val="24"/>
              </w:rPr>
            </w:pPr>
            <w:r w:rsidRPr="001C5157">
              <w:rPr>
                <w:b/>
                <w:bCs/>
                <w:color w:val="000000"/>
                <w:position w:val="-3"/>
                <w:sz w:val="24"/>
                <w:szCs w:val="24"/>
              </w:rPr>
              <w:t>Expiry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61664F" w14:textId="77777777" w:rsidR="001C5157" w:rsidRPr="001C5157" w:rsidRDefault="001C5157" w:rsidP="00AD56FC">
            <w:pPr>
              <w:rPr>
                <w:sz w:val="24"/>
                <w:szCs w:val="24"/>
              </w:rPr>
            </w:pPr>
          </w:p>
        </w:tc>
      </w:tr>
    </w:tbl>
    <w:p w14:paraId="15A4B575" w14:textId="77777777" w:rsidR="001C5157" w:rsidRPr="001C5157" w:rsidRDefault="00000000" w:rsidP="001C5157">
      <w:pPr>
        <w:rPr>
          <w:rFonts w:ascii="Arial" w:hAnsi="Arial" w:cs="Arial"/>
          <w:sz w:val="24"/>
          <w:szCs w:val="24"/>
        </w:rPr>
      </w:pPr>
      <w:r>
        <w:rPr>
          <w:rFonts w:ascii="Arial" w:hAnsi="Arial" w:cs="Arial"/>
          <w:noProof/>
          <w:sz w:val="24"/>
          <w:szCs w:val="24"/>
        </w:rPr>
        <w:pict w14:anchorId="67C98582">
          <v:rect id="_x0000_i1030" style="width:451.3pt;height:.05pt" o:hrstd="t" o:hrnoshade="t" o:hr="t" fillcolor="#aca899" stroked="f"/>
        </w:pict>
      </w:r>
    </w:p>
    <w:p w14:paraId="6AD1FC74"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Emergency Protocols</w:t>
      </w:r>
    </w:p>
    <w:p w14:paraId="14CEDBC4"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Step-by-step instructions on what to do in an emergency related to the pupil’s condition.</w:t>
      </w:r>
    </w:p>
    <w:p w14:paraId="5ED197C9"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signs and symptoms to watch for.</w:t>
      </w:r>
    </w:p>
    <w:p w14:paraId="29B8F2F5"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Specify who to contact and immediate actions to take.</w:t>
      </w:r>
    </w:p>
    <w:p w14:paraId="374D5AED" w14:textId="77777777" w:rsidR="001C5157" w:rsidRPr="001C5157" w:rsidRDefault="00000000" w:rsidP="001C5157">
      <w:pPr>
        <w:rPr>
          <w:rFonts w:ascii="Arial" w:hAnsi="Arial" w:cs="Arial"/>
          <w:sz w:val="24"/>
          <w:szCs w:val="24"/>
        </w:rPr>
      </w:pPr>
      <w:r>
        <w:rPr>
          <w:rFonts w:ascii="Arial" w:hAnsi="Arial" w:cs="Arial"/>
          <w:noProof/>
          <w:sz w:val="24"/>
          <w:szCs w:val="24"/>
        </w:rPr>
        <w:pict w14:anchorId="438018B5">
          <v:rect id="_x0000_i1031" style="width:451.3pt;height:.05pt" o:hrstd="t" o:hrnoshade="t" o:hr="t" fillcolor="#aca899" stroked="f"/>
        </w:pict>
      </w:r>
    </w:p>
    <w:p w14:paraId="2DA5F93C"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Reasonable Adjustments and Support</w:t>
      </w:r>
    </w:p>
    <w:p w14:paraId="5357430B"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List any adjustments needed to support the pupil’s health and learning (e.g., rest breaks, access to quiet space, modified physical activity).</w:t>
      </w:r>
    </w:p>
    <w:p w14:paraId="55B3EB70"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Describe any adaptations to curriculum or environment.</w:t>
      </w:r>
    </w:p>
    <w:p w14:paraId="725C1DD9"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strategies for managing behaviour related to the condition, if applicable.</w:t>
      </w:r>
    </w:p>
    <w:p w14:paraId="52F1F8D4" w14:textId="77777777" w:rsidR="001C5157" w:rsidRPr="001C5157" w:rsidRDefault="00000000" w:rsidP="001C5157">
      <w:pPr>
        <w:rPr>
          <w:rFonts w:ascii="Arial" w:hAnsi="Arial" w:cs="Arial"/>
          <w:sz w:val="24"/>
          <w:szCs w:val="24"/>
        </w:rPr>
      </w:pPr>
      <w:r>
        <w:rPr>
          <w:rFonts w:ascii="Arial" w:hAnsi="Arial" w:cs="Arial"/>
          <w:noProof/>
          <w:sz w:val="24"/>
          <w:szCs w:val="24"/>
        </w:rPr>
        <w:pict w14:anchorId="616E1FF1">
          <v:rect id="_x0000_i1032" style="width:451.3pt;height:.05pt" o:hrstd="t" o:hrnoshade="t" o:hr="t" fillcolor="#aca899" stroked="f"/>
        </w:pict>
      </w:r>
    </w:p>
    <w:p w14:paraId="27E3C58B"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Roles and Responsibilities of Staff</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705"/>
        <w:gridCol w:w="3743"/>
        <w:gridCol w:w="3037"/>
      </w:tblGrid>
      <w:tr w:rsidR="001C5157" w:rsidRPr="001C5157" w14:paraId="33D398D1"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1E27E1" w14:textId="77777777" w:rsidR="001C5157" w:rsidRPr="001C5157" w:rsidRDefault="001C5157" w:rsidP="00AD56FC">
            <w:pPr>
              <w:jc w:val="center"/>
              <w:rPr>
                <w:sz w:val="24"/>
                <w:szCs w:val="24"/>
              </w:rPr>
            </w:pPr>
            <w:r w:rsidRPr="001C5157">
              <w:rPr>
                <w:b/>
                <w:bCs/>
                <w:color w:val="000000"/>
                <w:position w:val="-3"/>
                <w:sz w:val="24"/>
                <w:szCs w:val="24"/>
              </w:rPr>
              <w:t>Staff Member: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ECE064" w14:textId="77777777" w:rsidR="001C5157" w:rsidRPr="001C5157" w:rsidRDefault="001C5157" w:rsidP="00AD56FC">
            <w:pPr>
              <w:jc w:val="center"/>
              <w:rPr>
                <w:sz w:val="24"/>
                <w:szCs w:val="24"/>
              </w:rPr>
            </w:pPr>
            <w:r w:rsidRPr="001C5157">
              <w:rPr>
                <w:b/>
                <w:bCs/>
                <w:color w:val="000000"/>
                <w:position w:val="-3"/>
                <w:sz w:val="24"/>
                <w:szCs w:val="24"/>
              </w:rPr>
              <w:t>Role/Responsibility: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694DA0" w14:textId="77777777" w:rsidR="001C5157" w:rsidRPr="001C5157" w:rsidRDefault="001C5157" w:rsidP="00AD56FC">
            <w:pPr>
              <w:jc w:val="center"/>
              <w:rPr>
                <w:sz w:val="24"/>
                <w:szCs w:val="24"/>
              </w:rPr>
            </w:pPr>
            <w:r w:rsidRPr="001C5157">
              <w:rPr>
                <w:b/>
                <w:bCs/>
                <w:color w:val="000000"/>
                <w:position w:val="-3"/>
                <w:sz w:val="24"/>
                <w:szCs w:val="24"/>
              </w:rPr>
              <w:t>Contact Details:</w:t>
            </w:r>
          </w:p>
        </w:tc>
      </w:tr>
      <w:tr w:rsidR="001C5157" w:rsidRPr="001C5157" w14:paraId="64CC7C87"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9A4B69"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4BF1E8"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D8C274C" w14:textId="77777777" w:rsidR="001C5157" w:rsidRPr="001C5157" w:rsidRDefault="001C5157" w:rsidP="00AD56FC">
            <w:pPr>
              <w:rPr>
                <w:sz w:val="24"/>
                <w:szCs w:val="24"/>
              </w:rPr>
            </w:pPr>
          </w:p>
        </w:tc>
      </w:tr>
      <w:tr w:rsidR="001C5157" w:rsidRPr="001C5157" w14:paraId="297D507B"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D232CB"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F350DE" w14:textId="77777777" w:rsidR="001C5157" w:rsidRPr="001C5157" w:rsidRDefault="001C515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72142F" w14:textId="77777777" w:rsidR="001C5157" w:rsidRPr="001C5157" w:rsidRDefault="001C5157" w:rsidP="00AD56FC">
            <w:pPr>
              <w:rPr>
                <w:sz w:val="24"/>
                <w:szCs w:val="24"/>
              </w:rPr>
            </w:pPr>
          </w:p>
        </w:tc>
      </w:tr>
    </w:tbl>
    <w:p w14:paraId="47853D66"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Specify who is responsible for administering medication, monitoring the pupil, and implementing adjustments.</w:t>
      </w:r>
    </w:p>
    <w:p w14:paraId="5D914D2A" w14:textId="77777777" w:rsidR="001C5157" w:rsidRPr="001C5157" w:rsidRDefault="001C5157" w:rsidP="001C5157">
      <w:pPr>
        <w:numPr>
          <w:ilvl w:val="0"/>
          <w:numId w:val="75"/>
        </w:numPr>
        <w:spacing w:after="0" w:line="240" w:lineRule="auto"/>
        <w:rPr>
          <w:rFonts w:ascii="Arial" w:hAnsi="Arial" w:cs="Arial"/>
          <w:color w:val="000000"/>
          <w:sz w:val="24"/>
          <w:szCs w:val="24"/>
        </w:rPr>
      </w:pPr>
      <w:r w:rsidRPr="001C5157">
        <w:rPr>
          <w:rFonts w:ascii="Arial" w:hAnsi="Arial" w:cs="Arial"/>
          <w:color w:val="000000"/>
          <w:sz w:val="24"/>
          <w:szCs w:val="24"/>
        </w:rPr>
        <w:t>Include arrangements for training staff if necessary.</w:t>
      </w:r>
    </w:p>
    <w:p w14:paraId="2A4A3FAB" w14:textId="77777777" w:rsidR="001C5157" w:rsidRPr="001C5157" w:rsidRDefault="00000000" w:rsidP="001C5157">
      <w:pPr>
        <w:rPr>
          <w:rFonts w:ascii="Arial" w:hAnsi="Arial" w:cs="Arial"/>
          <w:sz w:val="24"/>
          <w:szCs w:val="24"/>
        </w:rPr>
      </w:pPr>
      <w:r>
        <w:rPr>
          <w:rFonts w:ascii="Arial" w:hAnsi="Arial" w:cs="Arial"/>
          <w:noProof/>
          <w:sz w:val="24"/>
          <w:szCs w:val="24"/>
        </w:rPr>
        <w:pict w14:anchorId="2E2DDCE6">
          <v:rect id="_x0000_i1033" style="width:451.3pt;height:.05pt" o:hrstd="t" o:hrnoshade="t" o:hr="t" fillcolor="#aca899" stroked="f"/>
        </w:pict>
      </w:r>
    </w:p>
    <w:p w14:paraId="7D793CD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Parental Consent and Agreement</w:t>
      </w:r>
    </w:p>
    <w:p w14:paraId="2F1EF285"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confirm that I have provided the school with accurate information regarding my child’s health needs and consent to the school administering medication and implementing this healthcare plan.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629"/>
        <w:gridCol w:w="856"/>
      </w:tblGrid>
      <w:tr w:rsidR="001C5157" w:rsidRPr="001C5157" w14:paraId="614DAE20"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4AB501" w14:textId="77777777" w:rsidR="001C5157" w:rsidRPr="001C5157" w:rsidRDefault="001C5157" w:rsidP="00AD56FC">
            <w:pPr>
              <w:jc w:val="center"/>
              <w:rPr>
                <w:sz w:val="24"/>
                <w:szCs w:val="24"/>
              </w:rPr>
            </w:pPr>
            <w:r w:rsidRPr="001C515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0EB54A" w14:textId="77777777" w:rsidR="001C5157" w:rsidRPr="001C5157" w:rsidRDefault="001C5157" w:rsidP="00AD56FC">
            <w:pPr>
              <w:rPr>
                <w:sz w:val="24"/>
                <w:szCs w:val="24"/>
              </w:rPr>
            </w:pPr>
          </w:p>
        </w:tc>
      </w:tr>
      <w:tr w:rsidR="001C5157" w:rsidRPr="001C5157" w14:paraId="78B6328D"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1DDE15" w14:textId="49322999" w:rsidR="001C5157" w:rsidRPr="001C5157" w:rsidRDefault="001C5157" w:rsidP="00AD56FC">
            <w:pPr>
              <w:rPr>
                <w:sz w:val="24"/>
                <w:szCs w:val="24"/>
              </w:rPr>
            </w:pPr>
            <w:r w:rsidRPr="001C5157">
              <w:rPr>
                <w:b/>
                <w:bCs/>
                <w:color w:val="000000"/>
                <w:position w:val="-3"/>
                <w:sz w:val="24"/>
                <w:szCs w:val="24"/>
              </w:rPr>
              <w:t>Signature:</w:t>
            </w:r>
            <w:r w:rsidR="00AE6934">
              <w:rPr>
                <w:b/>
                <w:bCs/>
                <w:color w:val="000000"/>
                <w:position w:val="-3"/>
                <w:sz w:val="24"/>
                <w:szCs w:val="24"/>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DDD161" w14:textId="77777777" w:rsidR="001C5157" w:rsidRPr="001C5157" w:rsidRDefault="001C5157" w:rsidP="00AD56FC">
            <w:pPr>
              <w:rPr>
                <w:sz w:val="24"/>
                <w:szCs w:val="24"/>
              </w:rPr>
            </w:pPr>
          </w:p>
        </w:tc>
      </w:tr>
      <w:tr w:rsidR="001C5157" w:rsidRPr="001C5157" w14:paraId="7D54FC19"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BE53E5" w14:textId="5ED1B6F5" w:rsidR="001C5157" w:rsidRPr="001C5157" w:rsidRDefault="001C5157" w:rsidP="00AD56FC">
            <w:pPr>
              <w:rPr>
                <w:sz w:val="24"/>
                <w:szCs w:val="24"/>
              </w:rPr>
            </w:pPr>
            <w:r w:rsidRPr="001C5157">
              <w:rPr>
                <w:b/>
                <w:bCs/>
                <w:color w:val="000000"/>
                <w:position w:val="-3"/>
                <w:sz w:val="24"/>
                <w:szCs w:val="24"/>
              </w:rPr>
              <w:t>Date</w:t>
            </w:r>
            <w:r w:rsidR="008D3602">
              <w:rPr>
                <w:b/>
                <w:bCs/>
                <w:color w:val="000000"/>
                <w:position w:val="-3"/>
                <w:sz w:val="24"/>
                <w:szCs w:val="24"/>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A537A8" w14:textId="77777777" w:rsidR="001C5157" w:rsidRPr="001C5157" w:rsidRDefault="001C5157" w:rsidP="00AD56FC">
            <w:pPr>
              <w:rPr>
                <w:sz w:val="24"/>
                <w:szCs w:val="24"/>
              </w:rPr>
            </w:pPr>
          </w:p>
        </w:tc>
      </w:tr>
    </w:tbl>
    <w:p w14:paraId="40584F25"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agree to inform the school immediately of any changes to my child’s condition or medication.</w:t>
      </w:r>
    </w:p>
    <w:p w14:paraId="16E10A7F" w14:textId="77777777" w:rsidR="001C5157" w:rsidRPr="001C5157" w:rsidRDefault="00000000" w:rsidP="001C5157">
      <w:pPr>
        <w:rPr>
          <w:rFonts w:ascii="Arial" w:hAnsi="Arial" w:cs="Arial"/>
          <w:sz w:val="24"/>
          <w:szCs w:val="24"/>
        </w:rPr>
      </w:pPr>
      <w:r>
        <w:rPr>
          <w:rFonts w:ascii="Arial" w:hAnsi="Arial" w:cs="Arial"/>
          <w:noProof/>
          <w:sz w:val="24"/>
          <w:szCs w:val="24"/>
        </w:rPr>
        <w:pict w14:anchorId="3F5C046C">
          <v:rect id="_x0000_i1034" style="width:451.3pt;height:.05pt" o:hrstd="t" o:hrnoshade="t" o:hr="t" fillcolor="#aca899" stroked="f"/>
        </w:pict>
      </w:r>
    </w:p>
    <w:p w14:paraId="525C6BA0"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Pupil Agreement (where appropriate)</w:t>
      </w:r>
    </w:p>
    <w:p w14:paraId="3E99A986"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I understand my healthcare plan and agree to follow it to help manage my health at school.</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239"/>
        <w:gridCol w:w="1246"/>
      </w:tblGrid>
      <w:tr w:rsidR="001C5157" w:rsidRPr="001C5157" w14:paraId="190438E1"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094FB3" w14:textId="77777777" w:rsidR="001C5157" w:rsidRPr="001C5157" w:rsidRDefault="001C5157" w:rsidP="00AD56FC">
            <w:pPr>
              <w:jc w:val="center"/>
              <w:rPr>
                <w:sz w:val="24"/>
                <w:szCs w:val="24"/>
              </w:rPr>
            </w:pPr>
            <w:r w:rsidRPr="001C5157">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434D96" w14:textId="77777777" w:rsidR="001C5157" w:rsidRPr="001C5157" w:rsidRDefault="001C5157" w:rsidP="00AD56FC">
            <w:pPr>
              <w:rPr>
                <w:sz w:val="24"/>
                <w:szCs w:val="24"/>
              </w:rPr>
            </w:pPr>
          </w:p>
        </w:tc>
      </w:tr>
      <w:tr w:rsidR="001C5157" w:rsidRPr="001C5157" w14:paraId="645A9EE7"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06CADB" w14:textId="77777777" w:rsidR="001C5157" w:rsidRPr="001C5157" w:rsidRDefault="001C5157" w:rsidP="00AD56FC">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9A11975" w14:textId="77777777" w:rsidR="001C5157" w:rsidRPr="001C5157" w:rsidRDefault="001C5157" w:rsidP="00AD56FC">
            <w:pPr>
              <w:rPr>
                <w:sz w:val="24"/>
                <w:szCs w:val="24"/>
              </w:rPr>
            </w:pPr>
          </w:p>
        </w:tc>
      </w:tr>
      <w:tr w:rsidR="001C5157" w:rsidRPr="001C5157" w14:paraId="441BBB61"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8EF85C" w14:textId="77777777" w:rsidR="001C5157" w:rsidRPr="001C5157" w:rsidRDefault="001C5157" w:rsidP="00AD56FC">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DA9F3D" w14:textId="77777777" w:rsidR="001C5157" w:rsidRPr="001C5157" w:rsidRDefault="001C5157" w:rsidP="00AD56FC">
            <w:pPr>
              <w:rPr>
                <w:sz w:val="24"/>
                <w:szCs w:val="24"/>
              </w:rPr>
            </w:pPr>
          </w:p>
        </w:tc>
      </w:tr>
    </w:tbl>
    <w:p w14:paraId="76F0585E" w14:textId="77777777" w:rsidR="001C5157" w:rsidRPr="001C5157" w:rsidRDefault="00000000" w:rsidP="001C5157">
      <w:pPr>
        <w:rPr>
          <w:rFonts w:ascii="Arial" w:hAnsi="Arial" w:cs="Arial"/>
          <w:sz w:val="24"/>
          <w:szCs w:val="24"/>
        </w:rPr>
      </w:pPr>
      <w:r>
        <w:rPr>
          <w:rFonts w:ascii="Arial" w:hAnsi="Arial" w:cs="Arial"/>
          <w:noProof/>
          <w:sz w:val="24"/>
          <w:szCs w:val="24"/>
        </w:rPr>
        <w:pict w14:anchorId="6ADDB956">
          <v:rect id="_x0000_i1035" style="width:451.3pt;height:.05pt" o:hrstd="t" o:hrnoshade="t" o:hr="t" fillcolor="#aca899" stroked="f"/>
        </w:pict>
      </w:r>
    </w:p>
    <w:p w14:paraId="7D7B1012" w14:textId="77777777" w:rsidR="001C5157" w:rsidRPr="001C5157" w:rsidRDefault="001C5157" w:rsidP="001C5157">
      <w:pPr>
        <w:spacing w:before="299" w:after="299"/>
        <w:outlineLvl w:val="1"/>
        <w:rPr>
          <w:rFonts w:ascii="Arial" w:hAnsi="Arial" w:cs="Arial"/>
          <w:sz w:val="24"/>
          <w:szCs w:val="24"/>
        </w:rPr>
      </w:pPr>
      <w:r w:rsidRPr="001C5157">
        <w:rPr>
          <w:rFonts w:ascii="Arial" w:hAnsi="Arial" w:cs="Arial"/>
          <w:b/>
          <w:bCs/>
          <w:color w:val="000000"/>
          <w:sz w:val="24"/>
          <w:szCs w:val="24"/>
        </w:rPr>
        <w:t>School Agreement</w:t>
      </w:r>
    </w:p>
    <w:p w14:paraId="75248164" w14:textId="77777777" w:rsidR="001C5157" w:rsidRPr="001C5157" w:rsidRDefault="001C5157" w:rsidP="001C5157">
      <w:pPr>
        <w:spacing w:before="240" w:after="240"/>
        <w:rPr>
          <w:rFonts w:ascii="Arial" w:hAnsi="Arial" w:cs="Arial"/>
          <w:sz w:val="24"/>
          <w:szCs w:val="24"/>
        </w:rPr>
      </w:pPr>
      <w:r w:rsidRPr="001C5157">
        <w:rPr>
          <w:rFonts w:ascii="Arial" w:hAnsi="Arial" w:cs="Arial"/>
          <w:color w:val="000000"/>
          <w:sz w:val="24"/>
          <w:szCs w:val="24"/>
        </w:rPr>
        <w:t>The school agrees to implement this Individual Healthcare Plan and ensure all relevant staff are informed and trained as necessary.</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8"/>
        <w:gridCol w:w="617"/>
      </w:tblGrid>
      <w:tr w:rsidR="001C5157" w:rsidRPr="001C5157" w14:paraId="038DDF6D"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84C71A" w14:textId="77777777" w:rsidR="001C5157" w:rsidRPr="001C5157" w:rsidRDefault="001C5157" w:rsidP="00AD56FC">
            <w:pPr>
              <w:jc w:val="center"/>
              <w:rPr>
                <w:sz w:val="24"/>
                <w:szCs w:val="24"/>
              </w:rPr>
            </w:pPr>
            <w:r w:rsidRPr="001C5157">
              <w:rPr>
                <w:b/>
                <w:bCs/>
                <w:color w:val="000000"/>
                <w:position w:val="-3"/>
                <w:sz w:val="24"/>
                <w:szCs w:val="24"/>
              </w:rPr>
              <w:t>Headteacher / SENCO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D6E7F8" w14:textId="77777777" w:rsidR="001C5157" w:rsidRPr="001C5157" w:rsidRDefault="001C5157" w:rsidP="00AD56FC">
            <w:pPr>
              <w:rPr>
                <w:sz w:val="24"/>
                <w:szCs w:val="24"/>
              </w:rPr>
            </w:pPr>
          </w:p>
        </w:tc>
      </w:tr>
      <w:tr w:rsidR="001C5157" w:rsidRPr="001C5157" w14:paraId="42E5C44C"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C11343" w14:textId="77777777" w:rsidR="001C5157" w:rsidRPr="001C5157" w:rsidRDefault="001C5157" w:rsidP="00AD56FC">
            <w:pPr>
              <w:rPr>
                <w:sz w:val="24"/>
                <w:szCs w:val="24"/>
              </w:rPr>
            </w:pPr>
            <w:r w:rsidRPr="001C5157">
              <w:rPr>
                <w:b/>
                <w:bCs/>
                <w:color w:val="000000"/>
                <w:position w:val="-3"/>
                <w:sz w:val="24"/>
                <w:szCs w:val="24"/>
              </w:rPr>
              <w:lastRenderedPageBreak/>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0CFA29" w14:textId="77777777" w:rsidR="001C5157" w:rsidRPr="001C5157" w:rsidRDefault="001C5157" w:rsidP="00AD56FC">
            <w:pPr>
              <w:rPr>
                <w:sz w:val="24"/>
                <w:szCs w:val="24"/>
              </w:rPr>
            </w:pPr>
          </w:p>
        </w:tc>
      </w:tr>
      <w:tr w:rsidR="001C5157" w:rsidRPr="001C5157" w14:paraId="67352D9C"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3A86371" w14:textId="77777777" w:rsidR="001C5157" w:rsidRPr="001C5157" w:rsidRDefault="001C5157" w:rsidP="00AD56FC">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FB92A1" w14:textId="77777777" w:rsidR="001C5157" w:rsidRPr="001C5157" w:rsidRDefault="001C5157" w:rsidP="00AD56FC">
            <w:pPr>
              <w:rPr>
                <w:sz w:val="24"/>
                <w:szCs w:val="24"/>
              </w:rPr>
            </w:pPr>
          </w:p>
        </w:tc>
      </w:tr>
    </w:tbl>
    <w:p w14:paraId="6783FFC1" w14:textId="77777777" w:rsidR="00AF4AE4" w:rsidRPr="001C5157" w:rsidRDefault="00AF4AE4">
      <w:pPr>
        <w:rPr>
          <w:rFonts w:ascii="Arial" w:eastAsiaTheme="majorEastAsia" w:hAnsi="Arial" w:cs="Arial"/>
          <w:b/>
          <w:bCs/>
          <w:color w:val="111111"/>
          <w:sz w:val="24"/>
          <w:szCs w:val="24"/>
        </w:rPr>
      </w:pPr>
      <w:r w:rsidRPr="001C5157">
        <w:rPr>
          <w:rFonts w:ascii="Arial" w:hAnsi="Arial" w:cs="Arial"/>
          <w:b/>
          <w:bCs/>
          <w:color w:val="111111"/>
          <w:sz w:val="24"/>
          <w:szCs w:val="24"/>
        </w:rPr>
        <w:br w:type="page"/>
      </w:r>
    </w:p>
    <w:p w14:paraId="1DCDA8E6" w14:textId="4FAE6FD9" w:rsidR="006807A9" w:rsidRPr="006807A9" w:rsidRDefault="006807A9" w:rsidP="006807A9">
      <w:pPr>
        <w:pStyle w:val="Heading3"/>
        <w:rPr>
          <w:rFonts w:ascii="Arial" w:hAnsi="Arial" w:cs="Arial"/>
          <w:b/>
          <w:bCs/>
          <w:color w:val="111111"/>
        </w:rPr>
      </w:pPr>
      <w:r w:rsidRPr="006807A9">
        <w:rPr>
          <w:rFonts w:ascii="Arial" w:hAnsi="Arial" w:cs="Arial"/>
          <w:b/>
          <w:bCs/>
          <w:color w:val="111111"/>
        </w:rPr>
        <w:lastRenderedPageBreak/>
        <w:t xml:space="preserve">Appendix </w:t>
      </w:r>
      <w:r w:rsidR="00314CC2">
        <w:rPr>
          <w:rFonts w:ascii="Arial" w:hAnsi="Arial" w:cs="Arial"/>
          <w:b/>
          <w:bCs/>
          <w:color w:val="111111"/>
        </w:rPr>
        <w:t>5</w:t>
      </w:r>
      <w:r w:rsidRPr="006807A9">
        <w:rPr>
          <w:rFonts w:ascii="Arial" w:hAnsi="Arial" w:cs="Arial"/>
          <w:b/>
          <w:bCs/>
          <w:color w:val="111111"/>
        </w:rPr>
        <w:t>: Off-Site First Aid Checklist and Risk Assessment Template</w:t>
      </w:r>
    </w:p>
    <w:p w14:paraId="75D53CC5" w14:textId="77777777" w:rsidR="006807A9" w:rsidRPr="00314CC2" w:rsidRDefault="006807A9" w:rsidP="006807A9">
      <w:pPr>
        <w:numPr>
          <w:ilvl w:val="0"/>
          <w:numId w:val="72"/>
        </w:numPr>
        <w:spacing w:before="100" w:beforeAutospacing="1" w:after="240" w:line="240" w:lineRule="auto"/>
        <w:ind w:left="960"/>
        <w:textAlignment w:val="baseline"/>
        <w:rPr>
          <w:rFonts w:ascii="Arial" w:hAnsi="Arial" w:cs="Arial"/>
          <w:color w:val="111111"/>
          <w:sz w:val="24"/>
          <w:szCs w:val="24"/>
        </w:rPr>
      </w:pPr>
      <w:r w:rsidRPr="00314CC2">
        <w:rPr>
          <w:rFonts w:ascii="Arial" w:hAnsi="Arial" w:cs="Arial"/>
          <w:color w:val="111111"/>
          <w:sz w:val="24"/>
          <w:szCs w:val="24"/>
        </w:rPr>
        <w:t>Pre-visit checklist including first aid staffing, kit contents, pupil medical information, emergency contacts.</w:t>
      </w:r>
    </w:p>
    <w:p w14:paraId="10893AC5" w14:textId="77777777" w:rsidR="006807A9" w:rsidRPr="00314CC2" w:rsidRDefault="006807A9" w:rsidP="006807A9">
      <w:pPr>
        <w:numPr>
          <w:ilvl w:val="0"/>
          <w:numId w:val="72"/>
        </w:numPr>
        <w:spacing w:before="100" w:beforeAutospacing="1" w:after="240" w:line="240" w:lineRule="auto"/>
        <w:ind w:left="960"/>
        <w:textAlignment w:val="baseline"/>
        <w:rPr>
          <w:rFonts w:ascii="Arial" w:hAnsi="Arial" w:cs="Arial"/>
          <w:color w:val="111111"/>
          <w:sz w:val="24"/>
          <w:szCs w:val="24"/>
        </w:rPr>
      </w:pPr>
      <w:r w:rsidRPr="00314CC2">
        <w:rPr>
          <w:rFonts w:ascii="Arial" w:hAnsi="Arial" w:cs="Arial"/>
          <w:color w:val="111111"/>
          <w:sz w:val="24"/>
          <w:szCs w:val="24"/>
        </w:rPr>
        <w:t>Risk assessment template covering health and safety considerations for trips.</w:t>
      </w:r>
    </w:p>
    <w:p w14:paraId="23559369" w14:textId="77777777" w:rsidR="00314CC2" w:rsidRDefault="00314CC2">
      <w:pPr>
        <w:rPr>
          <w:rFonts w:ascii="Arial" w:eastAsiaTheme="majorEastAsia" w:hAnsi="Arial" w:cs="Arial"/>
          <w:b/>
          <w:bCs/>
          <w:color w:val="111111"/>
          <w:sz w:val="24"/>
          <w:szCs w:val="24"/>
        </w:rPr>
      </w:pPr>
      <w:r>
        <w:rPr>
          <w:rFonts w:ascii="Arial" w:hAnsi="Arial" w:cs="Arial"/>
          <w:b/>
          <w:bCs/>
          <w:color w:val="111111"/>
        </w:rPr>
        <w:br w:type="page"/>
      </w:r>
    </w:p>
    <w:p w14:paraId="61E94D77" w14:textId="62DC3E5B" w:rsidR="00314CC2" w:rsidRDefault="006807A9" w:rsidP="00314CC2">
      <w:pPr>
        <w:pStyle w:val="Heading3"/>
        <w:rPr>
          <w:rFonts w:ascii="Arial" w:hAnsi="Arial" w:cs="Arial"/>
          <w:b/>
          <w:bCs/>
          <w:color w:val="111111"/>
        </w:rPr>
      </w:pPr>
      <w:r w:rsidRPr="006807A9">
        <w:rPr>
          <w:rFonts w:ascii="Arial" w:hAnsi="Arial" w:cs="Arial"/>
          <w:b/>
          <w:bCs/>
          <w:color w:val="111111"/>
        </w:rPr>
        <w:lastRenderedPageBreak/>
        <w:t xml:space="preserve">Appendix </w:t>
      </w:r>
      <w:r w:rsidR="00314CC2">
        <w:rPr>
          <w:rFonts w:ascii="Arial" w:hAnsi="Arial" w:cs="Arial"/>
          <w:b/>
          <w:bCs/>
          <w:color w:val="111111"/>
        </w:rPr>
        <w:t>6</w:t>
      </w:r>
      <w:r w:rsidRPr="006807A9">
        <w:rPr>
          <w:rFonts w:ascii="Arial" w:hAnsi="Arial" w:cs="Arial"/>
          <w:b/>
          <w:bCs/>
          <w:color w:val="111111"/>
        </w:rPr>
        <w:t>: Training and Competency Log</w:t>
      </w:r>
    </w:p>
    <w:p w14:paraId="68887F15" w14:textId="77777777" w:rsidR="00314CC2" w:rsidRPr="00314CC2" w:rsidRDefault="00314CC2" w:rsidP="00314CC2"/>
    <w:tbl>
      <w:tblPr>
        <w:tblStyle w:val="PlainTable1"/>
        <w:tblW w:w="0" w:type="auto"/>
        <w:tblLook w:val="0420" w:firstRow="1" w:lastRow="0" w:firstColumn="0" w:lastColumn="0" w:noHBand="0" w:noVBand="1"/>
      </w:tblPr>
      <w:tblGrid>
        <w:gridCol w:w="1897"/>
        <w:gridCol w:w="1897"/>
        <w:gridCol w:w="1897"/>
        <w:gridCol w:w="1898"/>
        <w:gridCol w:w="1898"/>
      </w:tblGrid>
      <w:tr w:rsidR="00314CC2" w:rsidRPr="00314CC2" w14:paraId="09BBCCC0" w14:textId="77777777" w:rsidTr="00314CC2">
        <w:trPr>
          <w:cnfStyle w:val="100000000000" w:firstRow="1" w:lastRow="0" w:firstColumn="0" w:lastColumn="0" w:oddVBand="0" w:evenVBand="0" w:oddHBand="0" w:evenHBand="0" w:firstRowFirstColumn="0" w:firstRowLastColumn="0" w:lastRowFirstColumn="0" w:lastRowLastColumn="0"/>
        </w:trPr>
        <w:tc>
          <w:tcPr>
            <w:tcW w:w="1897" w:type="dxa"/>
          </w:tcPr>
          <w:p w14:paraId="74A720CE" w14:textId="04AA92D5" w:rsidR="00314CC2" w:rsidRPr="00314CC2" w:rsidRDefault="00314CC2" w:rsidP="00314CC2">
            <w:pPr>
              <w:rPr>
                <w:rFonts w:ascii="Arial" w:hAnsi="Arial" w:cs="Arial"/>
                <w:sz w:val="24"/>
                <w:szCs w:val="24"/>
              </w:rPr>
            </w:pPr>
            <w:r w:rsidRPr="00314CC2">
              <w:rPr>
                <w:rFonts w:ascii="Arial" w:hAnsi="Arial" w:cs="Arial"/>
                <w:sz w:val="24"/>
                <w:szCs w:val="24"/>
              </w:rPr>
              <w:t>Staff</w:t>
            </w:r>
          </w:p>
        </w:tc>
        <w:tc>
          <w:tcPr>
            <w:tcW w:w="1897" w:type="dxa"/>
          </w:tcPr>
          <w:p w14:paraId="4AA26A0F" w14:textId="1ECFA7E2" w:rsidR="00314CC2" w:rsidRPr="00314CC2" w:rsidRDefault="00314CC2" w:rsidP="00314CC2">
            <w:pPr>
              <w:rPr>
                <w:rFonts w:ascii="Arial" w:hAnsi="Arial" w:cs="Arial"/>
                <w:sz w:val="24"/>
                <w:szCs w:val="24"/>
              </w:rPr>
            </w:pPr>
            <w:r w:rsidRPr="00314CC2">
              <w:rPr>
                <w:rFonts w:ascii="Arial" w:hAnsi="Arial" w:cs="Arial"/>
                <w:sz w:val="24"/>
                <w:szCs w:val="24"/>
              </w:rPr>
              <w:t>Initial Qualification Date</w:t>
            </w:r>
          </w:p>
        </w:tc>
        <w:tc>
          <w:tcPr>
            <w:tcW w:w="1897" w:type="dxa"/>
          </w:tcPr>
          <w:p w14:paraId="53CB9897" w14:textId="1F684CEA" w:rsidR="00314CC2" w:rsidRPr="00314CC2" w:rsidRDefault="00314CC2" w:rsidP="00314CC2">
            <w:pPr>
              <w:rPr>
                <w:rFonts w:ascii="Arial" w:hAnsi="Arial" w:cs="Arial"/>
                <w:sz w:val="24"/>
                <w:szCs w:val="24"/>
              </w:rPr>
            </w:pPr>
            <w:r w:rsidRPr="00314CC2">
              <w:rPr>
                <w:rFonts w:ascii="Arial" w:hAnsi="Arial" w:cs="Arial"/>
                <w:sz w:val="24"/>
                <w:szCs w:val="24"/>
              </w:rPr>
              <w:t>Refresher Training Date</w:t>
            </w:r>
          </w:p>
        </w:tc>
        <w:tc>
          <w:tcPr>
            <w:tcW w:w="1898" w:type="dxa"/>
          </w:tcPr>
          <w:p w14:paraId="44A9BC36" w14:textId="7F5B6F3E" w:rsidR="00314CC2" w:rsidRPr="00314CC2" w:rsidRDefault="00314CC2" w:rsidP="00314CC2">
            <w:pPr>
              <w:rPr>
                <w:rFonts w:ascii="Arial" w:hAnsi="Arial" w:cs="Arial"/>
                <w:sz w:val="24"/>
                <w:szCs w:val="24"/>
              </w:rPr>
            </w:pPr>
            <w:r w:rsidRPr="00314CC2">
              <w:rPr>
                <w:rFonts w:ascii="Arial" w:hAnsi="Arial" w:cs="Arial"/>
                <w:sz w:val="24"/>
                <w:szCs w:val="24"/>
              </w:rPr>
              <w:t>Monitoring Schedule</w:t>
            </w:r>
          </w:p>
        </w:tc>
        <w:tc>
          <w:tcPr>
            <w:tcW w:w="1898" w:type="dxa"/>
          </w:tcPr>
          <w:p w14:paraId="3EA637E9" w14:textId="71C78D3D" w:rsidR="00314CC2" w:rsidRPr="00314CC2" w:rsidRDefault="00314CC2" w:rsidP="00314CC2">
            <w:pPr>
              <w:rPr>
                <w:rFonts w:ascii="Arial" w:hAnsi="Arial" w:cs="Arial"/>
                <w:sz w:val="24"/>
                <w:szCs w:val="24"/>
              </w:rPr>
            </w:pPr>
            <w:r w:rsidRPr="00314CC2">
              <w:rPr>
                <w:rFonts w:ascii="Arial" w:hAnsi="Arial" w:cs="Arial"/>
                <w:sz w:val="24"/>
                <w:szCs w:val="24"/>
              </w:rPr>
              <w:t>Responsible Persons</w:t>
            </w:r>
          </w:p>
        </w:tc>
      </w:tr>
      <w:tr w:rsidR="00314CC2" w:rsidRPr="00314CC2" w14:paraId="4A9D96C3"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6A72E306" w14:textId="1AAD81B2" w:rsidR="00314CC2" w:rsidRPr="00314CC2" w:rsidRDefault="00314CC2" w:rsidP="00314CC2">
            <w:pPr>
              <w:rPr>
                <w:rFonts w:ascii="Arial" w:hAnsi="Arial" w:cs="Arial"/>
                <w:sz w:val="24"/>
                <w:szCs w:val="24"/>
              </w:rPr>
            </w:pPr>
            <w:r w:rsidRPr="00314CC2">
              <w:rPr>
                <w:rFonts w:ascii="Arial" w:hAnsi="Arial" w:cs="Arial"/>
                <w:sz w:val="24"/>
                <w:szCs w:val="24"/>
              </w:rPr>
              <w:t>Record of all staff first aid training</w:t>
            </w:r>
          </w:p>
        </w:tc>
        <w:tc>
          <w:tcPr>
            <w:tcW w:w="1897" w:type="dxa"/>
          </w:tcPr>
          <w:p w14:paraId="547C422F" w14:textId="0D554EC0" w:rsidR="00314CC2" w:rsidRPr="00314CC2" w:rsidRDefault="00314CC2" w:rsidP="00314CC2">
            <w:pPr>
              <w:rPr>
                <w:rFonts w:ascii="Arial" w:hAnsi="Arial" w:cs="Arial"/>
                <w:sz w:val="24"/>
                <w:szCs w:val="24"/>
              </w:rPr>
            </w:pPr>
            <w:r w:rsidRPr="00314CC2">
              <w:rPr>
                <w:rFonts w:ascii="Arial" w:hAnsi="Arial" w:cs="Arial"/>
                <w:sz w:val="24"/>
                <w:szCs w:val="24"/>
              </w:rPr>
              <w:t>Dates of initial qualification</w:t>
            </w:r>
          </w:p>
        </w:tc>
        <w:tc>
          <w:tcPr>
            <w:tcW w:w="1897" w:type="dxa"/>
          </w:tcPr>
          <w:p w14:paraId="3E03D938" w14:textId="1CBAE15C" w:rsidR="00314CC2" w:rsidRPr="00314CC2" w:rsidRDefault="00314CC2" w:rsidP="00314CC2">
            <w:pPr>
              <w:rPr>
                <w:rFonts w:ascii="Arial" w:hAnsi="Arial" w:cs="Arial"/>
                <w:sz w:val="24"/>
                <w:szCs w:val="24"/>
              </w:rPr>
            </w:pPr>
            <w:r w:rsidRPr="00314CC2">
              <w:rPr>
                <w:rFonts w:ascii="Arial" w:hAnsi="Arial" w:cs="Arial"/>
                <w:sz w:val="24"/>
                <w:szCs w:val="24"/>
              </w:rPr>
              <w:t>Refresher training</w:t>
            </w:r>
          </w:p>
        </w:tc>
        <w:tc>
          <w:tcPr>
            <w:tcW w:w="1898" w:type="dxa"/>
          </w:tcPr>
          <w:p w14:paraId="34B11282" w14:textId="48645672" w:rsidR="00314CC2" w:rsidRPr="00314CC2" w:rsidRDefault="00314CC2" w:rsidP="00314CC2">
            <w:pPr>
              <w:rPr>
                <w:rFonts w:ascii="Arial" w:hAnsi="Arial" w:cs="Arial"/>
                <w:sz w:val="24"/>
                <w:szCs w:val="24"/>
              </w:rPr>
            </w:pPr>
            <w:r w:rsidRPr="00314CC2">
              <w:rPr>
                <w:rFonts w:ascii="Arial" w:hAnsi="Arial" w:cs="Arial"/>
                <w:sz w:val="24"/>
                <w:szCs w:val="24"/>
              </w:rPr>
              <w:t>Monitoring schedule</w:t>
            </w:r>
          </w:p>
        </w:tc>
        <w:tc>
          <w:tcPr>
            <w:tcW w:w="1898" w:type="dxa"/>
          </w:tcPr>
          <w:p w14:paraId="081FE4EA" w14:textId="4C552CF4" w:rsidR="00314CC2" w:rsidRPr="00314CC2" w:rsidRDefault="00314CC2" w:rsidP="00314CC2">
            <w:pPr>
              <w:rPr>
                <w:rFonts w:ascii="Arial" w:hAnsi="Arial" w:cs="Arial"/>
                <w:sz w:val="24"/>
                <w:szCs w:val="24"/>
              </w:rPr>
            </w:pPr>
            <w:r w:rsidRPr="00314CC2">
              <w:rPr>
                <w:rFonts w:ascii="Arial" w:hAnsi="Arial" w:cs="Arial"/>
                <w:sz w:val="24"/>
                <w:szCs w:val="24"/>
              </w:rPr>
              <w:t>Responsible persons</w:t>
            </w:r>
          </w:p>
        </w:tc>
      </w:tr>
      <w:tr w:rsidR="00314CC2" w:rsidRPr="00314CC2" w14:paraId="6F7BB259" w14:textId="77777777" w:rsidTr="00314CC2">
        <w:tc>
          <w:tcPr>
            <w:tcW w:w="1897" w:type="dxa"/>
          </w:tcPr>
          <w:p w14:paraId="0A25235C" w14:textId="2E64B0A5" w:rsidR="00314CC2" w:rsidRPr="00314CC2" w:rsidRDefault="00314CC2" w:rsidP="00314CC2">
            <w:pPr>
              <w:rPr>
                <w:rFonts w:ascii="Arial" w:hAnsi="Arial" w:cs="Arial"/>
                <w:sz w:val="24"/>
                <w:szCs w:val="24"/>
              </w:rPr>
            </w:pPr>
          </w:p>
        </w:tc>
        <w:tc>
          <w:tcPr>
            <w:tcW w:w="1897" w:type="dxa"/>
          </w:tcPr>
          <w:p w14:paraId="4DCA468E" w14:textId="4BFCD59F" w:rsidR="00314CC2" w:rsidRPr="00314CC2" w:rsidRDefault="00314CC2" w:rsidP="00314CC2">
            <w:pPr>
              <w:rPr>
                <w:rFonts w:ascii="Arial" w:hAnsi="Arial" w:cs="Arial"/>
                <w:sz w:val="24"/>
                <w:szCs w:val="24"/>
              </w:rPr>
            </w:pPr>
          </w:p>
        </w:tc>
        <w:tc>
          <w:tcPr>
            <w:tcW w:w="1897" w:type="dxa"/>
          </w:tcPr>
          <w:p w14:paraId="64019006" w14:textId="77777777" w:rsidR="00314CC2" w:rsidRPr="00314CC2" w:rsidRDefault="00314CC2" w:rsidP="00314CC2">
            <w:pPr>
              <w:rPr>
                <w:rFonts w:ascii="Arial" w:hAnsi="Arial" w:cs="Arial"/>
                <w:sz w:val="24"/>
                <w:szCs w:val="24"/>
              </w:rPr>
            </w:pPr>
          </w:p>
        </w:tc>
        <w:tc>
          <w:tcPr>
            <w:tcW w:w="1898" w:type="dxa"/>
          </w:tcPr>
          <w:p w14:paraId="2AFF193D" w14:textId="77777777" w:rsidR="00314CC2" w:rsidRPr="00314CC2" w:rsidRDefault="00314CC2" w:rsidP="00314CC2">
            <w:pPr>
              <w:rPr>
                <w:rFonts w:ascii="Arial" w:hAnsi="Arial" w:cs="Arial"/>
                <w:sz w:val="24"/>
                <w:szCs w:val="24"/>
              </w:rPr>
            </w:pPr>
          </w:p>
        </w:tc>
        <w:tc>
          <w:tcPr>
            <w:tcW w:w="1898" w:type="dxa"/>
          </w:tcPr>
          <w:p w14:paraId="1777F195" w14:textId="77777777" w:rsidR="00314CC2" w:rsidRPr="00314CC2" w:rsidRDefault="00314CC2" w:rsidP="00314CC2">
            <w:pPr>
              <w:rPr>
                <w:rFonts w:ascii="Arial" w:hAnsi="Arial" w:cs="Arial"/>
                <w:sz w:val="24"/>
                <w:szCs w:val="24"/>
              </w:rPr>
            </w:pPr>
          </w:p>
        </w:tc>
      </w:tr>
      <w:tr w:rsidR="00314CC2" w:rsidRPr="00314CC2" w14:paraId="1B5AD8C8"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1944A05A" w14:textId="67D96309" w:rsidR="00314CC2" w:rsidRPr="00314CC2" w:rsidRDefault="00314CC2" w:rsidP="00314CC2">
            <w:pPr>
              <w:rPr>
                <w:rFonts w:ascii="Arial" w:hAnsi="Arial" w:cs="Arial"/>
                <w:sz w:val="24"/>
                <w:szCs w:val="24"/>
              </w:rPr>
            </w:pPr>
          </w:p>
        </w:tc>
        <w:tc>
          <w:tcPr>
            <w:tcW w:w="1897" w:type="dxa"/>
          </w:tcPr>
          <w:p w14:paraId="78C857BC" w14:textId="3D9C0DED" w:rsidR="00314CC2" w:rsidRPr="00314CC2" w:rsidRDefault="00314CC2" w:rsidP="00314CC2">
            <w:pPr>
              <w:rPr>
                <w:rFonts w:ascii="Arial" w:hAnsi="Arial" w:cs="Arial"/>
                <w:sz w:val="24"/>
                <w:szCs w:val="24"/>
              </w:rPr>
            </w:pPr>
          </w:p>
        </w:tc>
        <w:tc>
          <w:tcPr>
            <w:tcW w:w="1897" w:type="dxa"/>
          </w:tcPr>
          <w:p w14:paraId="38DACC98" w14:textId="77777777" w:rsidR="00314CC2" w:rsidRPr="00314CC2" w:rsidRDefault="00314CC2" w:rsidP="00314CC2">
            <w:pPr>
              <w:rPr>
                <w:rFonts w:ascii="Arial" w:hAnsi="Arial" w:cs="Arial"/>
                <w:sz w:val="24"/>
                <w:szCs w:val="24"/>
              </w:rPr>
            </w:pPr>
          </w:p>
        </w:tc>
        <w:tc>
          <w:tcPr>
            <w:tcW w:w="1898" w:type="dxa"/>
          </w:tcPr>
          <w:p w14:paraId="3CE7C274" w14:textId="77777777" w:rsidR="00314CC2" w:rsidRPr="00314CC2" w:rsidRDefault="00314CC2" w:rsidP="00314CC2">
            <w:pPr>
              <w:rPr>
                <w:rFonts w:ascii="Arial" w:hAnsi="Arial" w:cs="Arial"/>
                <w:sz w:val="24"/>
                <w:szCs w:val="24"/>
              </w:rPr>
            </w:pPr>
          </w:p>
        </w:tc>
        <w:tc>
          <w:tcPr>
            <w:tcW w:w="1898" w:type="dxa"/>
          </w:tcPr>
          <w:p w14:paraId="221BB0D0" w14:textId="77777777" w:rsidR="00314CC2" w:rsidRPr="00314CC2" w:rsidRDefault="00314CC2" w:rsidP="00314CC2">
            <w:pPr>
              <w:rPr>
                <w:rFonts w:ascii="Arial" w:hAnsi="Arial" w:cs="Arial"/>
                <w:sz w:val="24"/>
                <w:szCs w:val="24"/>
              </w:rPr>
            </w:pPr>
          </w:p>
        </w:tc>
      </w:tr>
      <w:tr w:rsidR="00314CC2" w:rsidRPr="00314CC2" w14:paraId="1D7FA90B" w14:textId="77777777" w:rsidTr="00314CC2">
        <w:tc>
          <w:tcPr>
            <w:tcW w:w="1897" w:type="dxa"/>
          </w:tcPr>
          <w:p w14:paraId="28A4F44E" w14:textId="19B939D9" w:rsidR="00314CC2" w:rsidRPr="00314CC2" w:rsidRDefault="00314CC2" w:rsidP="00314CC2">
            <w:pPr>
              <w:rPr>
                <w:rFonts w:ascii="Arial" w:hAnsi="Arial" w:cs="Arial"/>
                <w:sz w:val="24"/>
                <w:szCs w:val="24"/>
              </w:rPr>
            </w:pPr>
          </w:p>
        </w:tc>
        <w:tc>
          <w:tcPr>
            <w:tcW w:w="1897" w:type="dxa"/>
          </w:tcPr>
          <w:p w14:paraId="5B3D0F3A" w14:textId="26CF1CC8" w:rsidR="00314CC2" w:rsidRPr="00314CC2" w:rsidRDefault="00314CC2" w:rsidP="00314CC2">
            <w:pPr>
              <w:rPr>
                <w:rFonts w:ascii="Arial" w:hAnsi="Arial" w:cs="Arial"/>
                <w:sz w:val="24"/>
                <w:szCs w:val="24"/>
              </w:rPr>
            </w:pPr>
          </w:p>
        </w:tc>
        <w:tc>
          <w:tcPr>
            <w:tcW w:w="1897" w:type="dxa"/>
          </w:tcPr>
          <w:p w14:paraId="507E1B6E" w14:textId="77777777" w:rsidR="00314CC2" w:rsidRPr="00314CC2" w:rsidRDefault="00314CC2" w:rsidP="00314CC2">
            <w:pPr>
              <w:rPr>
                <w:rFonts w:ascii="Arial" w:hAnsi="Arial" w:cs="Arial"/>
                <w:sz w:val="24"/>
                <w:szCs w:val="24"/>
              </w:rPr>
            </w:pPr>
          </w:p>
        </w:tc>
        <w:tc>
          <w:tcPr>
            <w:tcW w:w="1898" w:type="dxa"/>
          </w:tcPr>
          <w:p w14:paraId="10EF325D" w14:textId="77777777" w:rsidR="00314CC2" w:rsidRPr="00314CC2" w:rsidRDefault="00314CC2" w:rsidP="00314CC2">
            <w:pPr>
              <w:rPr>
                <w:rFonts w:ascii="Arial" w:hAnsi="Arial" w:cs="Arial"/>
                <w:sz w:val="24"/>
                <w:szCs w:val="24"/>
              </w:rPr>
            </w:pPr>
          </w:p>
        </w:tc>
        <w:tc>
          <w:tcPr>
            <w:tcW w:w="1898" w:type="dxa"/>
          </w:tcPr>
          <w:p w14:paraId="436BE6BD" w14:textId="77777777" w:rsidR="00314CC2" w:rsidRPr="00314CC2" w:rsidRDefault="00314CC2" w:rsidP="00314CC2">
            <w:pPr>
              <w:rPr>
                <w:rFonts w:ascii="Arial" w:hAnsi="Arial" w:cs="Arial"/>
                <w:sz w:val="24"/>
                <w:szCs w:val="24"/>
              </w:rPr>
            </w:pPr>
          </w:p>
        </w:tc>
      </w:tr>
      <w:tr w:rsidR="00314CC2" w:rsidRPr="00314CC2" w14:paraId="697704ED"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33715AC2" w14:textId="71ECEAAF" w:rsidR="00314CC2" w:rsidRPr="00314CC2" w:rsidRDefault="00314CC2" w:rsidP="00314CC2">
            <w:pPr>
              <w:rPr>
                <w:rFonts w:ascii="Arial" w:hAnsi="Arial" w:cs="Arial"/>
                <w:sz w:val="24"/>
                <w:szCs w:val="24"/>
              </w:rPr>
            </w:pPr>
          </w:p>
        </w:tc>
        <w:tc>
          <w:tcPr>
            <w:tcW w:w="1897" w:type="dxa"/>
          </w:tcPr>
          <w:p w14:paraId="1EB396D3" w14:textId="728FFCC5" w:rsidR="00314CC2" w:rsidRPr="00314CC2" w:rsidRDefault="00314CC2" w:rsidP="00314CC2">
            <w:pPr>
              <w:rPr>
                <w:rFonts w:ascii="Arial" w:hAnsi="Arial" w:cs="Arial"/>
                <w:sz w:val="24"/>
                <w:szCs w:val="24"/>
              </w:rPr>
            </w:pPr>
          </w:p>
        </w:tc>
        <w:tc>
          <w:tcPr>
            <w:tcW w:w="1897" w:type="dxa"/>
          </w:tcPr>
          <w:p w14:paraId="6AADE807" w14:textId="77777777" w:rsidR="00314CC2" w:rsidRPr="00314CC2" w:rsidRDefault="00314CC2" w:rsidP="00314CC2">
            <w:pPr>
              <w:rPr>
                <w:rFonts w:ascii="Arial" w:hAnsi="Arial" w:cs="Arial"/>
                <w:sz w:val="24"/>
                <w:szCs w:val="24"/>
              </w:rPr>
            </w:pPr>
          </w:p>
        </w:tc>
        <w:tc>
          <w:tcPr>
            <w:tcW w:w="1898" w:type="dxa"/>
          </w:tcPr>
          <w:p w14:paraId="2CAB4A68" w14:textId="77777777" w:rsidR="00314CC2" w:rsidRPr="00314CC2" w:rsidRDefault="00314CC2" w:rsidP="00314CC2">
            <w:pPr>
              <w:rPr>
                <w:rFonts w:ascii="Arial" w:hAnsi="Arial" w:cs="Arial"/>
                <w:sz w:val="24"/>
                <w:szCs w:val="24"/>
              </w:rPr>
            </w:pPr>
          </w:p>
        </w:tc>
        <w:tc>
          <w:tcPr>
            <w:tcW w:w="1898" w:type="dxa"/>
          </w:tcPr>
          <w:p w14:paraId="425246E8" w14:textId="77777777" w:rsidR="00314CC2" w:rsidRPr="00314CC2" w:rsidRDefault="00314CC2" w:rsidP="00314CC2">
            <w:pPr>
              <w:rPr>
                <w:rFonts w:ascii="Arial" w:hAnsi="Arial" w:cs="Arial"/>
                <w:sz w:val="24"/>
                <w:szCs w:val="24"/>
              </w:rPr>
            </w:pPr>
          </w:p>
        </w:tc>
      </w:tr>
      <w:tr w:rsidR="00314CC2" w:rsidRPr="00314CC2" w14:paraId="174B7273" w14:textId="77777777" w:rsidTr="00314CC2">
        <w:tc>
          <w:tcPr>
            <w:tcW w:w="1897" w:type="dxa"/>
          </w:tcPr>
          <w:p w14:paraId="0A9F5873" w14:textId="28F425E6" w:rsidR="00314CC2" w:rsidRPr="00314CC2" w:rsidRDefault="00314CC2" w:rsidP="00314CC2">
            <w:pPr>
              <w:rPr>
                <w:rFonts w:ascii="Arial" w:hAnsi="Arial" w:cs="Arial"/>
                <w:sz w:val="24"/>
                <w:szCs w:val="24"/>
              </w:rPr>
            </w:pPr>
          </w:p>
        </w:tc>
        <w:tc>
          <w:tcPr>
            <w:tcW w:w="1897" w:type="dxa"/>
          </w:tcPr>
          <w:p w14:paraId="1E10E455" w14:textId="18E102C9" w:rsidR="00314CC2" w:rsidRPr="00314CC2" w:rsidRDefault="00314CC2" w:rsidP="00314CC2">
            <w:pPr>
              <w:rPr>
                <w:rFonts w:ascii="Arial" w:hAnsi="Arial" w:cs="Arial"/>
                <w:sz w:val="24"/>
                <w:szCs w:val="24"/>
              </w:rPr>
            </w:pPr>
          </w:p>
        </w:tc>
        <w:tc>
          <w:tcPr>
            <w:tcW w:w="1897" w:type="dxa"/>
          </w:tcPr>
          <w:p w14:paraId="09145F55" w14:textId="77777777" w:rsidR="00314CC2" w:rsidRPr="00314CC2" w:rsidRDefault="00314CC2" w:rsidP="00314CC2">
            <w:pPr>
              <w:rPr>
                <w:rFonts w:ascii="Arial" w:hAnsi="Arial" w:cs="Arial"/>
                <w:sz w:val="24"/>
                <w:szCs w:val="24"/>
              </w:rPr>
            </w:pPr>
          </w:p>
        </w:tc>
        <w:tc>
          <w:tcPr>
            <w:tcW w:w="1898" w:type="dxa"/>
          </w:tcPr>
          <w:p w14:paraId="6D99FA2C" w14:textId="77777777" w:rsidR="00314CC2" w:rsidRPr="00314CC2" w:rsidRDefault="00314CC2" w:rsidP="00314CC2">
            <w:pPr>
              <w:rPr>
                <w:rFonts w:ascii="Arial" w:hAnsi="Arial" w:cs="Arial"/>
                <w:sz w:val="24"/>
                <w:szCs w:val="24"/>
              </w:rPr>
            </w:pPr>
          </w:p>
        </w:tc>
        <w:tc>
          <w:tcPr>
            <w:tcW w:w="1898" w:type="dxa"/>
          </w:tcPr>
          <w:p w14:paraId="471F4FF6" w14:textId="77777777" w:rsidR="00314CC2" w:rsidRPr="00314CC2" w:rsidRDefault="00314CC2" w:rsidP="00314CC2">
            <w:pPr>
              <w:rPr>
                <w:rFonts w:ascii="Arial" w:hAnsi="Arial" w:cs="Arial"/>
                <w:sz w:val="24"/>
                <w:szCs w:val="24"/>
              </w:rPr>
            </w:pPr>
          </w:p>
        </w:tc>
      </w:tr>
      <w:tr w:rsidR="00314CC2" w:rsidRPr="00314CC2" w14:paraId="1DAE3CEA"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04EF086A" w14:textId="01E47EEC" w:rsidR="00314CC2" w:rsidRPr="00314CC2" w:rsidRDefault="00314CC2" w:rsidP="00314CC2">
            <w:pPr>
              <w:rPr>
                <w:rFonts w:ascii="Arial" w:hAnsi="Arial" w:cs="Arial"/>
                <w:sz w:val="24"/>
                <w:szCs w:val="24"/>
              </w:rPr>
            </w:pPr>
          </w:p>
        </w:tc>
        <w:tc>
          <w:tcPr>
            <w:tcW w:w="1897" w:type="dxa"/>
          </w:tcPr>
          <w:p w14:paraId="61228C4B" w14:textId="0B349E2F" w:rsidR="00314CC2" w:rsidRPr="00314CC2" w:rsidRDefault="00314CC2" w:rsidP="00314CC2">
            <w:pPr>
              <w:rPr>
                <w:rFonts w:ascii="Arial" w:hAnsi="Arial" w:cs="Arial"/>
                <w:sz w:val="24"/>
                <w:szCs w:val="24"/>
              </w:rPr>
            </w:pPr>
          </w:p>
        </w:tc>
        <w:tc>
          <w:tcPr>
            <w:tcW w:w="1897" w:type="dxa"/>
          </w:tcPr>
          <w:p w14:paraId="056D0585" w14:textId="77777777" w:rsidR="00314CC2" w:rsidRPr="00314CC2" w:rsidRDefault="00314CC2" w:rsidP="00314CC2">
            <w:pPr>
              <w:rPr>
                <w:rFonts w:ascii="Arial" w:hAnsi="Arial" w:cs="Arial"/>
                <w:sz w:val="24"/>
                <w:szCs w:val="24"/>
              </w:rPr>
            </w:pPr>
          </w:p>
        </w:tc>
        <w:tc>
          <w:tcPr>
            <w:tcW w:w="1898" w:type="dxa"/>
          </w:tcPr>
          <w:p w14:paraId="427984DA" w14:textId="77777777" w:rsidR="00314CC2" w:rsidRPr="00314CC2" w:rsidRDefault="00314CC2" w:rsidP="00314CC2">
            <w:pPr>
              <w:rPr>
                <w:rFonts w:ascii="Arial" w:hAnsi="Arial" w:cs="Arial"/>
                <w:sz w:val="24"/>
                <w:szCs w:val="24"/>
              </w:rPr>
            </w:pPr>
          </w:p>
        </w:tc>
        <w:tc>
          <w:tcPr>
            <w:tcW w:w="1898" w:type="dxa"/>
          </w:tcPr>
          <w:p w14:paraId="4AEA6840" w14:textId="77777777" w:rsidR="00314CC2" w:rsidRPr="00314CC2" w:rsidRDefault="00314CC2" w:rsidP="00314CC2">
            <w:pPr>
              <w:rPr>
                <w:rFonts w:ascii="Arial" w:hAnsi="Arial" w:cs="Arial"/>
                <w:sz w:val="24"/>
                <w:szCs w:val="24"/>
              </w:rPr>
            </w:pPr>
          </w:p>
        </w:tc>
      </w:tr>
      <w:tr w:rsidR="00314CC2" w:rsidRPr="00314CC2" w14:paraId="30764BDB" w14:textId="77777777" w:rsidTr="00314CC2">
        <w:tc>
          <w:tcPr>
            <w:tcW w:w="1897" w:type="dxa"/>
          </w:tcPr>
          <w:p w14:paraId="224E935F" w14:textId="35E5CD2C" w:rsidR="00314CC2" w:rsidRPr="00314CC2" w:rsidRDefault="00314CC2" w:rsidP="00314CC2">
            <w:pPr>
              <w:rPr>
                <w:rFonts w:ascii="Arial" w:hAnsi="Arial" w:cs="Arial"/>
                <w:sz w:val="24"/>
                <w:szCs w:val="24"/>
              </w:rPr>
            </w:pPr>
          </w:p>
        </w:tc>
        <w:tc>
          <w:tcPr>
            <w:tcW w:w="1897" w:type="dxa"/>
          </w:tcPr>
          <w:p w14:paraId="3B78685F" w14:textId="7CA51749" w:rsidR="00314CC2" w:rsidRPr="00314CC2" w:rsidRDefault="00314CC2" w:rsidP="00314CC2">
            <w:pPr>
              <w:rPr>
                <w:rFonts w:ascii="Arial" w:hAnsi="Arial" w:cs="Arial"/>
                <w:sz w:val="24"/>
                <w:szCs w:val="24"/>
              </w:rPr>
            </w:pPr>
          </w:p>
        </w:tc>
        <w:tc>
          <w:tcPr>
            <w:tcW w:w="1897" w:type="dxa"/>
          </w:tcPr>
          <w:p w14:paraId="1548DB95" w14:textId="77777777" w:rsidR="00314CC2" w:rsidRPr="00314CC2" w:rsidRDefault="00314CC2" w:rsidP="00314CC2">
            <w:pPr>
              <w:rPr>
                <w:rFonts w:ascii="Arial" w:hAnsi="Arial" w:cs="Arial"/>
                <w:sz w:val="24"/>
                <w:szCs w:val="24"/>
              </w:rPr>
            </w:pPr>
          </w:p>
        </w:tc>
        <w:tc>
          <w:tcPr>
            <w:tcW w:w="1898" w:type="dxa"/>
          </w:tcPr>
          <w:p w14:paraId="271C9927" w14:textId="77777777" w:rsidR="00314CC2" w:rsidRPr="00314CC2" w:rsidRDefault="00314CC2" w:rsidP="00314CC2">
            <w:pPr>
              <w:rPr>
                <w:rFonts w:ascii="Arial" w:hAnsi="Arial" w:cs="Arial"/>
                <w:sz w:val="24"/>
                <w:szCs w:val="24"/>
              </w:rPr>
            </w:pPr>
          </w:p>
        </w:tc>
        <w:tc>
          <w:tcPr>
            <w:tcW w:w="1898" w:type="dxa"/>
          </w:tcPr>
          <w:p w14:paraId="0F2C4596" w14:textId="77777777" w:rsidR="00314CC2" w:rsidRPr="00314CC2" w:rsidRDefault="00314CC2" w:rsidP="00314CC2">
            <w:pPr>
              <w:rPr>
                <w:rFonts w:ascii="Arial" w:hAnsi="Arial" w:cs="Arial"/>
                <w:sz w:val="24"/>
                <w:szCs w:val="24"/>
              </w:rPr>
            </w:pPr>
          </w:p>
        </w:tc>
      </w:tr>
      <w:tr w:rsidR="00314CC2" w:rsidRPr="00314CC2" w14:paraId="376AC18C"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0351C909" w14:textId="77777777" w:rsidR="00314CC2" w:rsidRPr="00314CC2" w:rsidRDefault="00314CC2" w:rsidP="00314CC2">
            <w:pPr>
              <w:rPr>
                <w:rFonts w:ascii="Arial" w:hAnsi="Arial" w:cs="Arial"/>
                <w:sz w:val="24"/>
                <w:szCs w:val="24"/>
              </w:rPr>
            </w:pPr>
          </w:p>
        </w:tc>
        <w:tc>
          <w:tcPr>
            <w:tcW w:w="1897" w:type="dxa"/>
          </w:tcPr>
          <w:p w14:paraId="739A0E98" w14:textId="77777777" w:rsidR="00314CC2" w:rsidRPr="00314CC2" w:rsidRDefault="00314CC2" w:rsidP="00314CC2">
            <w:pPr>
              <w:rPr>
                <w:rFonts w:ascii="Arial" w:hAnsi="Arial" w:cs="Arial"/>
                <w:sz w:val="24"/>
                <w:szCs w:val="24"/>
              </w:rPr>
            </w:pPr>
          </w:p>
        </w:tc>
        <w:tc>
          <w:tcPr>
            <w:tcW w:w="1897" w:type="dxa"/>
          </w:tcPr>
          <w:p w14:paraId="782EE37D" w14:textId="77777777" w:rsidR="00314CC2" w:rsidRPr="00314CC2" w:rsidRDefault="00314CC2" w:rsidP="00314CC2">
            <w:pPr>
              <w:rPr>
                <w:rFonts w:ascii="Arial" w:hAnsi="Arial" w:cs="Arial"/>
                <w:sz w:val="24"/>
                <w:szCs w:val="24"/>
              </w:rPr>
            </w:pPr>
          </w:p>
        </w:tc>
        <w:tc>
          <w:tcPr>
            <w:tcW w:w="1898" w:type="dxa"/>
          </w:tcPr>
          <w:p w14:paraId="39DA365C" w14:textId="77777777" w:rsidR="00314CC2" w:rsidRPr="00314CC2" w:rsidRDefault="00314CC2" w:rsidP="00314CC2">
            <w:pPr>
              <w:rPr>
                <w:rFonts w:ascii="Arial" w:hAnsi="Arial" w:cs="Arial"/>
                <w:sz w:val="24"/>
                <w:szCs w:val="24"/>
              </w:rPr>
            </w:pPr>
          </w:p>
        </w:tc>
        <w:tc>
          <w:tcPr>
            <w:tcW w:w="1898" w:type="dxa"/>
          </w:tcPr>
          <w:p w14:paraId="03643C52" w14:textId="77777777" w:rsidR="00314CC2" w:rsidRPr="00314CC2" w:rsidRDefault="00314CC2" w:rsidP="00314CC2">
            <w:pPr>
              <w:rPr>
                <w:rFonts w:ascii="Arial" w:hAnsi="Arial" w:cs="Arial"/>
                <w:sz w:val="24"/>
                <w:szCs w:val="24"/>
              </w:rPr>
            </w:pPr>
          </w:p>
        </w:tc>
      </w:tr>
      <w:tr w:rsidR="00314CC2" w:rsidRPr="00314CC2" w14:paraId="6E683E7F" w14:textId="77777777" w:rsidTr="00314CC2">
        <w:tc>
          <w:tcPr>
            <w:tcW w:w="1897" w:type="dxa"/>
          </w:tcPr>
          <w:p w14:paraId="13C29FFB" w14:textId="77777777" w:rsidR="00314CC2" w:rsidRPr="00314CC2" w:rsidRDefault="00314CC2" w:rsidP="00314CC2">
            <w:pPr>
              <w:rPr>
                <w:rFonts w:ascii="Arial" w:hAnsi="Arial" w:cs="Arial"/>
                <w:sz w:val="24"/>
                <w:szCs w:val="24"/>
              </w:rPr>
            </w:pPr>
          </w:p>
        </w:tc>
        <w:tc>
          <w:tcPr>
            <w:tcW w:w="1897" w:type="dxa"/>
          </w:tcPr>
          <w:p w14:paraId="2C8018E8" w14:textId="77777777" w:rsidR="00314CC2" w:rsidRPr="00314CC2" w:rsidRDefault="00314CC2" w:rsidP="00314CC2">
            <w:pPr>
              <w:rPr>
                <w:rFonts w:ascii="Arial" w:hAnsi="Arial" w:cs="Arial"/>
                <w:sz w:val="24"/>
                <w:szCs w:val="24"/>
              </w:rPr>
            </w:pPr>
          </w:p>
        </w:tc>
        <w:tc>
          <w:tcPr>
            <w:tcW w:w="1897" w:type="dxa"/>
          </w:tcPr>
          <w:p w14:paraId="49484303" w14:textId="77777777" w:rsidR="00314CC2" w:rsidRPr="00314CC2" w:rsidRDefault="00314CC2" w:rsidP="00314CC2">
            <w:pPr>
              <w:rPr>
                <w:rFonts w:ascii="Arial" w:hAnsi="Arial" w:cs="Arial"/>
                <w:sz w:val="24"/>
                <w:szCs w:val="24"/>
              </w:rPr>
            </w:pPr>
          </w:p>
        </w:tc>
        <w:tc>
          <w:tcPr>
            <w:tcW w:w="1898" w:type="dxa"/>
          </w:tcPr>
          <w:p w14:paraId="743FB5E9" w14:textId="77777777" w:rsidR="00314CC2" w:rsidRPr="00314CC2" w:rsidRDefault="00314CC2" w:rsidP="00314CC2">
            <w:pPr>
              <w:rPr>
                <w:rFonts w:ascii="Arial" w:hAnsi="Arial" w:cs="Arial"/>
                <w:sz w:val="24"/>
                <w:szCs w:val="24"/>
              </w:rPr>
            </w:pPr>
          </w:p>
        </w:tc>
        <w:tc>
          <w:tcPr>
            <w:tcW w:w="1898" w:type="dxa"/>
          </w:tcPr>
          <w:p w14:paraId="4B329418" w14:textId="77777777" w:rsidR="00314CC2" w:rsidRPr="00314CC2" w:rsidRDefault="00314CC2" w:rsidP="00314CC2">
            <w:pPr>
              <w:rPr>
                <w:rFonts w:ascii="Arial" w:hAnsi="Arial" w:cs="Arial"/>
                <w:sz w:val="24"/>
                <w:szCs w:val="24"/>
              </w:rPr>
            </w:pPr>
          </w:p>
        </w:tc>
      </w:tr>
      <w:tr w:rsidR="00314CC2" w:rsidRPr="00314CC2" w14:paraId="54766914" w14:textId="77777777" w:rsidTr="00314CC2">
        <w:trPr>
          <w:cnfStyle w:val="000000100000" w:firstRow="0" w:lastRow="0" w:firstColumn="0" w:lastColumn="0" w:oddVBand="0" w:evenVBand="0" w:oddHBand="1" w:evenHBand="0" w:firstRowFirstColumn="0" w:firstRowLastColumn="0" w:lastRowFirstColumn="0" w:lastRowLastColumn="0"/>
        </w:trPr>
        <w:tc>
          <w:tcPr>
            <w:tcW w:w="1897" w:type="dxa"/>
          </w:tcPr>
          <w:p w14:paraId="6339FC87" w14:textId="77777777" w:rsidR="00314CC2" w:rsidRPr="00314CC2" w:rsidRDefault="00314CC2" w:rsidP="00314CC2">
            <w:pPr>
              <w:rPr>
                <w:rFonts w:ascii="Arial" w:hAnsi="Arial" w:cs="Arial"/>
                <w:sz w:val="24"/>
                <w:szCs w:val="24"/>
              </w:rPr>
            </w:pPr>
          </w:p>
        </w:tc>
        <w:tc>
          <w:tcPr>
            <w:tcW w:w="1897" w:type="dxa"/>
          </w:tcPr>
          <w:p w14:paraId="4299ABD2" w14:textId="77777777" w:rsidR="00314CC2" w:rsidRPr="00314CC2" w:rsidRDefault="00314CC2" w:rsidP="00314CC2">
            <w:pPr>
              <w:rPr>
                <w:rFonts w:ascii="Arial" w:hAnsi="Arial" w:cs="Arial"/>
                <w:sz w:val="24"/>
                <w:szCs w:val="24"/>
              </w:rPr>
            </w:pPr>
          </w:p>
        </w:tc>
        <w:tc>
          <w:tcPr>
            <w:tcW w:w="1897" w:type="dxa"/>
          </w:tcPr>
          <w:p w14:paraId="1C617CE5" w14:textId="77777777" w:rsidR="00314CC2" w:rsidRPr="00314CC2" w:rsidRDefault="00314CC2" w:rsidP="00314CC2">
            <w:pPr>
              <w:rPr>
                <w:rFonts w:ascii="Arial" w:hAnsi="Arial" w:cs="Arial"/>
                <w:sz w:val="24"/>
                <w:szCs w:val="24"/>
              </w:rPr>
            </w:pPr>
          </w:p>
        </w:tc>
        <w:tc>
          <w:tcPr>
            <w:tcW w:w="1898" w:type="dxa"/>
          </w:tcPr>
          <w:p w14:paraId="63011C5B" w14:textId="77777777" w:rsidR="00314CC2" w:rsidRPr="00314CC2" w:rsidRDefault="00314CC2" w:rsidP="00314CC2">
            <w:pPr>
              <w:rPr>
                <w:rFonts w:ascii="Arial" w:hAnsi="Arial" w:cs="Arial"/>
                <w:sz w:val="24"/>
                <w:szCs w:val="24"/>
              </w:rPr>
            </w:pPr>
          </w:p>
        </w:tc>
        <w:tc>
          <w:tcPr>
            <w:tcW w:w="1898" w:type="dxa"/>
          </w:tcPr>
          <w:p w14:paraId="3CA9AD9E" w14:textId="77777777" w:rsidR="00314CC2" w:rsidRPr="00314CC2" w:rsidRDefault="00314CC2" w:rsidP="00314CC2">
            <w:pPr>
              <w:rPr>
                <w:rFonts w:ascii="Arial" w:hAnsi="Arial" w:cs="Arial"/>
                <w:sz w:val="24"/>
                <w:szCs w:val="24"/>
              </w:rPr>
            </w:pPr>
          </w:p>
        </w:tc>
      </w:tr>
      <w:tr w:rsidR="00314CC2" w:rsidRPr="00314CC2" w14:paraId="1E427A1C" w14:textId="77777777" w:rsidTr="00314CC2">
        <w:tc>
          <w:tcPr>
            <w:tcW w:w="1897" w:type="dxa"/>
          </w:tcPr>
          <w:p w14:paraId="70D5906D" w14:textId="77777777" w:rsidR="00314CC2" w:rsidRPr="00314CC2" w:rsidRDefault="00314CC2" w:rsidP="00314CC2">
            <w:pPr>
              <w:rPr>
                <w:rFonts w:ascii="Arial" w:hAnsi="Arial" w:cs="Arial"/>
                <w:sz w:val="24"/>
                <w:szCs w:val="24"/>
              </w:rPr>
            </w:pPr>
          </w:p>
        </w:tc>
        <w:tc>
          <w:tcPr>
            <w:tcW w:w="1897" w:type="dxa"/>
          </w:tcPr>
          <w:p w14:paraId="4C129A56" w14:textId="77777777" w:rsidR="00314CC2" w:rsidRPr="00314CC2" w:rsidRDefault="00314CC2" w:rsidP="00314CC2">
            <w:pPr>
              <w:rPr>
                <w:rFonts w:ascii="Arial" w:hAnsi="Arial" w:cs="Arial"/>
                <w:sz w:val="24"/>
                <w:szCs w:val="24"/>
              </w:rPr>
            </w:pPr>
          </w:p>
        </w:tc>
        <w:tc>
          <w:tcPr>
            <w:tcW w:w="1897" w:type="dxa"/>
          </w:tcPr>
          <w:p w14:paraId="00B7AEEF" w14:textId="77777777" w:rsidR="00314CC2" w:rsidRPr="00314CC2" w:rsidRDefault="00314CC2" w:rsidP="00314CC2">
            <w:pPr>
              <w:rPr>
                <w:rFonts w:ascii="Arial" w:hAnsi="Arial" w:cs="Arial"/>
                <w:sz w:val="24"/>
                <w:szCs w:val="24"/>
              </w:rPr>
            </w:pPr>
          </w:p>
        </w:tc>
        <w:tc>
          <w:tcPr>
            <w:tcW w:w="1898" w:type="dxa"/>
          </w:tcPr>
          <w:p w14:paraId="21BECA90" w14:textId="77777777" w:rsidR="00314CC2" w:rsidRPr="00314CC2" w:rsidRDefault="00314CC2" w:rsidP="00314CC2">
            <w:pPr>
              <w:rPr>
                <w:rFonts w:ascii="Arial" w:hAnsi="Arial" w:cs="Arial"/>
                <w:sz w:val="24"/>
                <w:szCs w:val="24"/>
              </w:rPr>
            </w:pPr>
          </w:p>
        </w:tc>
        <w:tc>
          <w:tcPr>
            <w:tcW w:w="1898" w:type="dxa"/>
          </w:tcPr>
          <w:p w14:paraId="2F6DB195" w14:textId="77777777" w:rsidR="00314CC2" w:rsidRPr="00314CC2" w:rsidRDefault="00314CC2" w:rsidP="00314CC2">
            <w:pPr>
              <w:rPr>
                <w:rFonts w:ascii="Arial" w:hAnsi="Arial" w:cs="Arial"/>
                <w:sz w:val="24"/>
                <w:szCs w:val="24"/>
              </w:rPr>
            </w:pPr>
          </w:p>
        </w:tc>
      </w:tr>
    </w:tbl>
    <w:p w14:paraId="19015ED0" w14:textId="77777777" w:rsidR="00314CC2" w:rsidRPr="00314CC2" w:rsidRDefault="00314CC2" w:rsidP="00314CC2"/>
    <w:p w14:paraId="4173772A" w14:textId="415815CC" w:rsidR="008E7D8B" w:rsidRDefault="008E7D8B">
      <w:pPr>
        <w:rPr>
          <w:rFonts w:ascii="Arial" w:hAnsi="Arial" w:cs="Arial"/>
          <w:color w:val="000000"/>
          <w:sz w:val="24"/>
          <w:szCs w:val="24"/>
        </w:rPr>
      </w:pPr>
      <w:r>
        <w:rPr>
          <w:rFonts w:ascii="Arial" w:hAnsi="Arial" w:cs="Arial"/>
          <w:color w:val="000000"/>
          <w:sz w:val="24"/>
          <w:szCs w:val="24"/>
        </w:rPr>
        <w:br w:type="page"/>
      </w:r>
    </w:p>
    <w:p w14:paraId="3EF4B8D0" w14:textId="3E83427A" w:rsidR="007B542B" w:rsidRPr="001B4880" w:rsidRDefault="008E7D8B" w:rsidP="007B542B">
      <w:pPr>
        <w:spacing w:before="281" w:after="281"/>
        <w:outlineLvl w:val="2"/>
        <w:rPr>
          <w:rFonts w:ascii="Arial" w:hAnsi="Arial" w:cs="Arial"/>
          <w:sz w:val="24"/>
          <w:szCs w:val="24"/>
        </w:rPr>
      </w:pPr>
      <w:r w:rsidRPr="007B542B">
        <w:rPr>
          <w:rFonts w:ascii="Arial" w:hAnsi="Arial" w:cs="Arial"/>
          <w:b/>
          <w:bCs/>
          <w:color w:val="000000"/>
          <w:sz w:val="24"/>
          <w:szCs w:val="24"/>
        </w:rPr>
        <w:lastRenderedPageBreak/>
        <w:t>Appendix 7:</w:t>
      </w:r>
      <w:r w:rsidR="007B542B" w:rsidRPr="001B4880">
        <w:rPr>
          <w:rFonts w:ascii="Arial" w:hAnsi="Arial" w:cs="Arial"/>
          <w:b/>
          <w:bCs/>
          <w:color w:val="000000"/>
          <w:sz w:val="24"/>
          <w:szCs w:val="24"/>
        </w:rPr>
        <w:t xml:space="preserve"> Medication Administration Record Form</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381"/>
        <w:gridCol w:w="363"/>
        <w:gridCol w:w="2595"/>
        <w:gridCol w:w="363"/>
        <w:gridCol w:w="2420"/>
        <w:gridCol w:w="363"/>
      </w:tblGrid>
      <w:tr w:rsidR="007B542B" w:rsidRPr="007B542B" w14:paraId="0137AC5E"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62D828" w14:textId="77777777" w:rsidR="007B542B" w:rsidRPr="001B4880" w:rsidRDefault="007B542B" w:rsidP="00AD56FC">
            <w:pPr>
              <w:jc w:val="center"/>
              <w:rPr>
                <w:sz w:val="24"/>
                <w:szCs w:val="24"/>
              </w:rPr>
            </w:pPr>
            <w:r w:rsidRPr="007B542B">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0B5324"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817967" w14:textId="77777777" w:rsidR="007B542B" w:rsidRPr="001B4880" w:rsidRDefault="007B542B" w:rsidP="00AD56FC">
            <w:pPr>
              <w:jc w:val="center"/>
              <w:rPr>
                <w:sz w:val="24"/>
                <w:szCs w:val="24"/>
              </w:rPr>
            </w:pPr>
            <w:r w:rsidRPr="007B542B">
              <w:rPr>
                <w:b/>
                <w:bCs/>
                <w:color w:val="000000"/>
                <w:position w:val="-3"/>
                <w:sz w:val="24"/>
                <w:szCs w:val="24"/>
              </w:rPr>
              <w:t>Date of Birth: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F1B186A"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849CF5" w14:textId="77777777" w:rsidR="007B542B" w:rsidRPr="001B4880" w:rsidRDefault="007B542B" w:rsidP="00AD56FC">
            <w:pPr>
              <w:jc w:val="center"/>
              <w:rPr>
                <w:sz w:val="24"/>
                <w:szCs w:val="24"/>
              </w:rPr>
            </w:pPr>
            <w:r w:rsidRPr="007B542B">
              <w:rPr>
                <w:b/>
                <w:bCs/>
                <w:color w:val="000000"/>
                <w:position w:val="-3"/>
                <w:sz w:val="24"/>
                <w:szCs w:val="24"/>
              </w:rPr>
              <w:t>Year Group:</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8645FB" w14:textId="77777777" w:rsidR="007B542B" w:rsidRPr="001B4880" w:rsidRDefault="007B542B" w:rsidP="00AD56FC">
            <w:pPr>
              <w:rPr>
                <w:sz w:val="24"/>
                <w:szCs w:val="24"/>
              </w:rPr>
            </w:pPr>
          </w:p>
        </w:tc>
      </w:tr>
      <w:tr w:rsidR="007B542B" w:rsidRPr="007B542B" w14:paraId="3A4B830F"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DC4121" w14:textId="77777777" w:rsidR="007B542B" w:rsidRPr="001B4880" w:rsidRDefault="007B542B" w:rsidP="00AD56FC">
            <w:pPr>
              <w:rPr>
                <w:sz w:val="24"/>
                <w:szCs w:val="24"/>
              </w:rPr>
            </w:pPr>
            <w:r w:rsidRPr="007B542B">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BB648F"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0D9185" w14:textId="77777777" w:rsidR="007B542B" w:rsidRPr="001B4880" w:rsidRDefault="007B542B" w:rsidP="00AD56FC">
            <w:pPr>
              <w:rPr>
                <w:sz w:val="24"/>
                <w:szCs w:val="24"/>
              </w:rPr>
            </w:pPr>
            <w:r w:rsidRPr="007B542B">
              <w:rPr>
                <w:b/>
                <w:bCs/>
                <w:color w:val="000000"/>
                <w:position w:val="-3"/>
                <w:sz w:val="24"/>
                <w:szCs w:val="24"/>
              </w:rPr>
              <w:t>Dose: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9497C6"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8F5574" w14:textId="77777777" w:rsidR="007B542B" w:rsidRPr="001B4880" w:rsidRDefault="007B542B" w:rsidP="00AD56FC">
            <w:pPr>
              <w:rPr>
                <w:sz w:val="24"/>
                <w:szCs w:val="24"/>
              </w:rPr>
            </w:pPr>
            <w:r w:rsidRPr="007B542B">
              <w:rPr>
                <w:b/>
                <w:bCs/>
                <w:color w:val="000000"/>
                <w:position w:val="-3"/>
                <w:sz w:val="24"/>
                <w:szCs w:val="24"/>
              </w:rPr>
              <w:t>Form: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CE2AC5" w14:textId="77777777" w:rsidR="007B542B" w:rsidRPr="001B4880" w:rsidRDefault="007B542B" w:rsidP="00AD56FC">
            <w:pPr>
              <w:rPr>
                <w:sz w:val="24"/>
                <w:szCs w:val="24"/>
              </w:rPr>
            </w:pPr>
          </w:p>
        </w:tc>
      </w:tr>
      <w:tr w:rsidR="007B542B" w:rsidRPr="007B542B" w14:paraId="71B654ED"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EFB8D4" w14:textId="77777777" w:rsidR="007B542B" w:rsidRPr="001B4880" w:rsidRDefault="007B542B" w:rsidP="00AD56FC">
            <w:pPr>
              <w:rPr>
                <w:sz w:val="24"/>
                <w:szCs w:val="24"/>
              </w:rPr>
            </w:pPr>
            <w:r w:rsidRPr="007B542B">
              <w:rPr>
                <w:b/>
                <w:bCs/>
                <w:color w:val="000000"/>
                <w:position w:val="-3"/>
                <w:sz w:val="24"/>
                <w:szCs w:val="24"/>
              </w:rPr>
              <w:t>Prescribed By: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92A0D0"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3038E2" w14:textId="77777777" w:rsidR="007B542B" w:rsidRPr="001B4880" w:rsidRDefault="007B542B" w:rsidP="00AD56FC">
            <w:pPr>
              <w:rPr>
                <w:sz w:val="24"/>
                <w:szCs w:val="24"/>
              </w:rPr>
            </w:pPr>
            <w:r w:rsidRPr="007B542B">
              <w:rPr>
                <w:b/>
                <w:bCs/>
                <w:color w:val="000000"/>
                <w:position w:val="-3"/>
                <w:sz w:val="24"/>
                <w:szCs w:val="24"/>
              </w:rPr>
              <w:t>Start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03108B" w14:textId="77777777" w:rsidR="007B542B" w:rsidRPr="001B4880" w:rsidRDefault="007B542B"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9E6130" w14:textId="77777777" w:rsidR="007B542B" w:rsidRPr="001B4880" w:rsidRDefault="007B542B" w:rsidP="00AD56FC">
            <w:pPr>
              <w:rPr>
                <w:sz w:val="24"/>
                <w:szCs w:val="24"/>
              </w:rPr>
            </w:pPr>
            <w:r w:rsidRPr="007B542B">
              <w:rPr>
                <w:b/>
                <w:bCs/>
                <w:color w:val="000000"/>
                <w:position w:val="-3"/>
                <w:sz w:val="24"/>
                <w:szCs w:val="24"/>
              </w:rPr>
              <w:t>Expiry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8034D39" w14:textId="77777777" w:rsidR="007B542B" w:rsidRPr="001B4880" w:rsidRDefault="007B542B" w:rsidP="00AD56FC">
            <w:pPr>
              <w:rPr>
                <w:sz w:val="24"/>
                <w:szCs w:val="24"/>
              </w:rPr>
            </w:pPr>
          </w:p>
        </w:tc>
      </w:tr>
    </w:tbl>
    <w:p w14:paraId="7AE50467" w14:textId="77777777" w:rsidR="007B542B" w:rsidRPr="001B4880" w:rsidRDefault="007B542B" w:rsidP="007B542B">
      <w:pPr>
        <w:rPr>
          <w:rFonts w:ascii="Arial" w:hAnsi="Arial" w:cs="Arial"/>
          <w:sz w:val="24"/>
          <w:szCs w:val="24"/>
        </w:rPr>
      </w:pP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59"/>
        <w:gridCol w:w="692"/>
        <w:gridCol w:w="1304"/>
        <w:gridCol w:w="3624"/>
        <w:gridCol w:w="3206"/>
      </w:tblGrid>
      <w:tr w:rsidR="007B542B" w:rsidRPr="007B542B" w14:paraId="3DC07A02" w14:textId="77777777" w:rsidTr="001B4880">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E6CA72" w14:textId="77777777" w:rsidR="007B542B" w:rsidRPr="001B4880" w:rsidRDefault="007B542B" w:rsidP="00AD56FC">
            <w:pPr>
              <w:jc w:val="center"/>
              <w:rPr>
                <w:sz w:val="24"/>
                <w:szCs w:val="24"/>
              </w:rPr>
            </w:pPr>
            <w:r w:rsidRPr="007B542B">
              <w:rPr>
                <w:b/>
                <w:bCs/>
                <w:color w:val="000000"/>
                <w:position w:val="-3"/>
                <w:sz w:val="24"/>
                <w:szCs w:val="24"/>
              </w:rPr>
              <w:t>Date</w:t>
            </w:r>
          </w:p>
        </w:tc>
        <w:tc>
          <w:tcPr>
            <w:tcW w:w="5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6F147F6" w14:textId="77777777" w:rsidR="007B542B" w:rsidRPr="001B4880" w:rsidRDefault="007B542B" w:rsidP="00AD56FC">
            <w:pPr>
              <w:jc w:val="center"/>
              <w:rPr>
                <w:sz w:val="24"/>
                <w:szCs w:val="24"/>
              </w:rPr>
            </w:pPr>
            <w:r w:rsidRPr="007B542B">
              <w:rPr>
                <w:b/>
                <w:bCs/>
                <w:color w:val="000000"/>
                <w:position w:val="-3"/>
                <w:sz w:val="24"/>
                <w:szCs w:val="24"/>
              </w:rPr>
              <w:t>Time</w:t>
            </w:r>
          </w:p>
        </w:tc>
        <w:tc>
          <w:tcPr>
            <w:tcW w:w="50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628C52" w14:textId="77777777" w:rsidR="007B542B" w:rsidRPr="001B4880" w:rsidRDefault="007B542B" w:rsidP="00AD56FC">
            <w:pPr>
              <w:jc w:val="center"/>
              <w:rPr>
                <w:sz w:val="24"/>
                <w:szCs w:val="24"/>
              </w:rPr>
            </w:pPr>
            <w:r w:rsidRPr="007B542B">
              <w:rPr>
                <w:b/>
                <w:bCs/>
                <w:color w:val="000000"/>
                <w:position w:val="-3"/>
                <w:sz w:val="24"/>
                <w:szCs w:val="24"/>
              </w:rPr>
              <w:t>Dose Given</w:t>
            </w:r>
          </w:p>
        </w:tc>
        <w:tc>
          <w:tcPr>
            <w:tcW w:w="191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AE0B78" w14:textId="77777777" w:rsidR="007B542B" w:rsidRPr="001B4880" w:rsidRDefault="007B542B" w:rsidP="00AD56FC">
            <w:pPr>
              <w:jc w:val="center"/>
              <w:rPr>
                <w:sz w:val="24"/>
                <w:szCs w:val="24"/>
              </w:rPr>
            </w:pPr>
            <w:r w:rsidRPr="007B542B">
              <w:rPr>
                <w:b/>
                <w:bCs/>
                <w:color w:val="000000"/>
                <w:position w:val="-3"/>
                <w:sz w:val="24"/>
                <w:szCs w:val="24"/>
              </w:rPr>
              <w:t>Administered By (Name &amp; Signature)</w:t>
            </w: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BFAC0BA" w14:textId="77777777" w:rsidR="007B542B" w:rsidRPr="001B4880" w:rsidRDefault="007B542B" w:rsidP="00AD56FC">
            <w:pPr>
              <w:jc w:val="center"/>
              <w:rPr>
                <w:sz w:val="24"/>
                <w:szCs w:val="24"/>
              </w:rPr>
            </w:pPr>
            <w:r w:rsidRPr="007B542B">
              <w:rPr>
                <w:b/>
                <w:bCs/>
                <w:color w:val="000000"/>
                <w:position w:val="-3"/>
                <w:sz w:val="24"/>
                <w:szCs w:val="24"/>
              </w:rPr>
              <w:t>Notes (e.g., refusal, side effects)</w:t>
            </w:r>
          </w:p>
        </w:tc>
      </w:tr>
      <w:tr w:rsidR="007B542B" w:rsidRPr="007B542B" w14:paraId="309EA8E4" w14:textId="77777777" w:rsidTr="001B4880">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1581C9" w14:textId="77777777" w:rsidR="007B542B" w:rsidRPr="001B4880" w:rsidRDefault="007B542B" w:rsidP="00AD56FC">
            <w:pPr>
              <w:rPr>
                <w:sz w:val="24"/>
                <w:szCs w:val="24"/>
              </w:rPr>
            </w:pPr>
          </w:p>
        </w:tc>
        <w:tc>
          <w:tcPr>
            <w:tcW w:w="5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20B472" w14:textId="77777777" w:rsidR="007B542B" w:rsidRPr="001B4880" w:rsidRDefault="007B542B" w:rsidP="00AD56FC">
            <w:pPr>
              <w:rPr>
                <w:sz w:val="24"/>
                <w:szCs w:val="24"/>
              </w:rPr>
            </w:pPr>
          </w:p>
        </w:tc>
        <w:tc>
          <w:tcPr>
            <w:tcW w:w="50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B72447" w14:textId="77777777" w:rsidR="007B542B" w:rsidRPr="001B4880" w:rsidRDefault="007B542B" w:rsidP="00AD56FC">
            <w:pPr>
              <w:rPr>
                <w:sz w:val="24"/>
                <w:szCs w:val="24"/>
              </w:rPr>
            </w:pPr>
          </w:p>
        </w:tc>
        <w:tc>
          <w:tcPr>
            <w:tcW w:w="191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9F7675F" w14:textId="77777777" w:rsidR="007B542B" w:rsidRPr="001B4880" w:rsidRDefault="007B542B" w:rsidP="00AD56FC">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459CD6" w14:textId="77777777" w:rsidR="007B542B" w:rsidRPr="001B4880" w:rsidRDefault="007B542B" w:rsidP="00AD56FC">
            <w:pPr>
              <w:rPr>
                <w:sz w:val="24"/>
                <w:szCs w:val="24"/>
              </w:rPr>
            </w:pPr>
          </w:p>
        </w:tc>
      </w:tr>
      <w:tr w:rsidR="007B542B" w:rsidRPr="007B542B" w14:paraId="529B497A" w14:textId="77777777" w:rsidTr="001B4880">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C202ED" w14:textId="77777777" w:rsidR="007B542B" w:rsidRPr="001B4880" w:rsidRDefault="007B542B" w:rsidP="00AD56FC">
            <w:pPr>
              <w:rPr>
                <w:sz w:val="24"/>
                <w:szCs w:val="24"/>
              </w:rPr>
            </w:pPr>
          </w:p>
        </w:tc>
        <w:tc>
          <w:tcPr>
            <w:tcW w:w="5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AF71E9C" w14:textId="77777777" w:rsidR="007B542B" w:rsidRPr="001B4880" w:rsidRDefault="007B542B" w:rsidP="00AD56FC">
            <w:pPr>
              <w:rPr>
                <w:sz w:val="24"/>
                <w:szCs w:val="24"/>
              </w:rPr>
            </w:pPr>
          </w:p>
        </w:tc>
        <w:tc>
          <w:tcPr>
            <w:tcW w:w="50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5DF85A" w14:textId="77777777" w:rsidR="007B542B" w:rsidRPr="001B4880" w:rsidRDefault="007B542B" w:rsidP="00AD56FC">
            <w:pPr>
              <w:rPr>
                <w:sz w:val="24"/>
                <w:szCs w:val="24"/>
              </w:rPr>
            </w:pPr>
          </w:p>
        </w:tc>
        <w:tc>
          <w:tcPr>
            <w:tcW w:w="191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0D5894" w14:textId="77777777" w:rsidR="007B542B" w:rsidRPr="001B4880" w:rsidRDefault="007B542B" w:rsidP="00AD56FC">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0C1556" w14:textId="77777777" w:rsidR="007B542B" w:rsidRPr="001B4880" w:rsidRDefault="007B542B" w:rsidP="00AD56FC">
            <w:pPr>
              <w:rPr>
                <w:sz w:val="24"/>
                <w:szCs w:val="24"/>
              </w:rPr>
            </w:pPr>
          </w:p>
        </w:tc>
      </w:tr>
      <w:tr w:rsidR="007B542B" w:rsidRPr="007B542B" w14:paraId="5F0EDDD2" w14:textId="77777777" w:rsidTr="001B4880">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5EA0DE" w14:textId="77777777" w:rsidR="007B542B" w:rsidRPr="001B4880" w:rsidRDefault="007B542B" w:rsidP="00AD56FC">
            <w:pPr>
              <w:rPr>
                <w:sz w:val="24"/>
                <w:szCs w:val="24"/>
              </w:rPr>
            </w:pPr>
          </w:p>
        </w:tc>
        <w:tc>
          <w:tcPr>
            <w:tcW w:w="5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4E2C6F" w14:textId="77777777" w:rsidR="007B542B" w:rsidRPr="001B4880" w:rsidRDefault="007B542B" w:rsidP="00AD56FC">
            <w:pPr>
              <w:rPr>
                <w:sz w:val="24"/>
                <w:szCs w:val="24"/>
              </w:rPr>
            </w:pPr>
          </w:p>
        </w:tc>
        <w:tc>
          <w:tcPr>
            <w:tcW w:w="50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0B5240" w14:textId="77777777" w:rsidR="007B542B" w:rsidRPr="001B4880" w:rsidRDefault="007B542B" w:rsidP="00AD56FC">
            <w:pPr>
              <w:rPr>
                <w:sz w:val="24"/>
                <w:szCs w:val="24"/>
              </w:rPr>
            </w:pPr>
          </w:p>
        </w:tc>
        <w:tc>
          <w:tcPr>
            <w:tcW w:w="191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5F365F" w14:textId="77777777" w:rsidR="007B542B" w:rsidRPr="001B4880" w:rsidRDefault="007B542B" w:rsidP="00AD56FC">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B59B2C" w14:textId="77777777" w:rsidR="007B542B" w:rsidRPr="001B4880" w:rsidRDefault="007B542B" w:rsidP="00AD56FC">
            <w:pPr>
              <w:rPr>
                <w:sz w:val="24"/>
                <w:szCs w:val="24"/>
              </w:rPr>
            </w:pPr>
          </w:p>
        </w:tc>
      </w:tr>
    </w:tbl>
    <w:p w14:paraId="58609E46" w14:textId="77777777" w:rsidR="007B542B" w:rsidRPr="001B4880" w:rsidRDefault="007B542B" w:rsidP="007B542B">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Ensure all entries are made contemporaneously and signed by the staff administering the medication.</w:t>
      </w:r>
    </w:p>
    <w:p w14:paraId="0DA4CD3B" w14:textId="77777777" w:rsidR="007B542B" w:rsidRPr="001B4880" w:rsidRDefault="007B542B" w:rsidP="007B542B">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Report and record any incidents or adverse reactions immediately.</w:t>
      </w:r>
    </w:p>
    <w:p w14:paraId="6B490B39" w14:textId="1FDD72B3" w:rsidR="007B542B" w:rsidRDefault="007B542B">
      <w:pPr>
        <w:rPr>
          <w:rFonts w:ascii="Arial" w:hAnsi="Arial" w:cs="Arial"/>
          <w:b/>
          <w:bCs/>
          <w:color w:val="000000"/>
          <w:sz w:val="24"/>
          <w:szCs w:val="24"/>
        </w:rPr>
      </w:pPr>
      <w:r>
        <w:rPr>
          <w:rFonts w:ascii="Arial" w:hAnsi="Arial" w:cs="Arial"/>
          <w:b/>
          <w:bCs/>
          <w:color w:val="000000"/>
          <w:sz w:val="24"/>
          <w:szCs w:val="24"/>
        </w:rPr>
        <w:br w:type="page"/>
      </w:r>
    </w:p>
    <w:p w14:paraId="4167CB5D" w14:textId="77777777" w:rsidR="000C6EE7" w:rsidRPr="001B4880" w:rsidRDefault="007B542B" w:rsidP="000C6EE7">
      <w:pPr>
        <w:spacing w:before="281" w:after="281"/>
        <w:outlineLvl w:val="2"/>
        <w:rPr>
          <w:rFonts w:ascii="Arial" w:hAnsi="Arial" w:cs="Arial"/>
          <w:sz w:val="24"/>
          <w:szCs w:val="24"/>
        </w:rPr>
      </w:pPr>
      <w:r w:rsidRPr="000C6EE7">
        <w:rPr>
          <w:rFonts w:ascii="Arial" w:hAnsi="Arial" w:cs="Arial"/>
          <w:b/>
          <w:bCs/>
          <w:color w:val="000000"/>
          <w:sz w:val="24"/>
          <w:szCs w:val="24"/>
        </w:rPr>
        <w:lastRenderedPageBreak/>
        <w:t xml:space="preserve">Appendix 8: </w:t>
      </w:r>
      <w:r w:rsidR="000C6EE7" w:rsidRPr="001B4880">
        <w:rPr>
          <w:rFonts w:ascii="Arial" w:hAnsi="Arial" w:cs="Arial"/>
          <w:b/>
          <w:bCs/>
          <w:color w:val="000000"/>
          <w:sz w:val="24"/>
          <w:szCs w:val="24"/>
        </w:rPr>
        <w:t>Parental Consent for Medication Form</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900"/>
        <w:gridCol w:w="287"/>
        <w:gridCol w:w="3165"/>
        <w:gridCol w:w="288"/>
        <w:gridCol w:w="2557"/>
        <w:gridCol w:w="288"/>
      </w:tblGrid>
      <w:tr w:rsidR="000C6EE7" w:rsidRPr="000C6EE7" w14:paraId="30625422"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F182EE" w14:textId="77777777" w:rsidR="000C6EE7" w:rsidRPr="001B4880" w:rsidRDefault="000C6EE7" w:rsidP="00AD56FC">
            <w:pPr>
              <w:jc w:val="center"/>
              <w:rPr>
                <w:sz w:val="24"/>
                <w:szCs w:val="24"/>
              </w:rPr>
            </w:pPr>
            <w:r w:rsidRPr="000C6EE7">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D38BDA0" w14:textId="77777777" w:rsidR="000C6EE7" w:rsidRPr="001B4880" w:rsidRDefault="000C6EE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CF82CE" w14:textId="77777777" w:rsidR="000C6EE7" w:rsidRPr="001B4880" w:rsidRDefault="000C6EE7" w:rsidP="00AD56FC">
            <w:pPr>
              <w:jc w:val="center"/>
              <w:rPr>
                <w:sz w:val="24"/>
                <w:szCs w:val="24"/>
              </w:rPr>
            </w:pPr>
            <w:r w:rsidRPr="000C6EE7">
              <w:rPr>
                <w:b/>
                <w:bCs/>
                <w:color w:val="000000"/>
                <w:position w:val="-3"/>
                <w:sz w:val="24"/>
                <w:szCs w:val="24"/>
              </w:rPr>
              <w:t>Date of Birth: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DA1752" w14:textId="77777777" w:rsidR="000C6EE7" w:rsidRPr="001B4880" w:rsidRDefault="000C6EE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BD4947" w14:textId="77777777" w:rsidR="000C6EE7" w:rsidRPr="001B4880" w:rsidRDefault="000C6EE7" w:rsidP="00AD56FC">
            <w:pPr>
              <w:jc w:val="center"/>
              <w:rPr>
                <w:sz w:val="24"/>
                <w:szCs w:val="24"/>
              </w:rPr>
            </w:pPr>
            <w:r w:rsidRPr="000C6EE7">
              <w:rPr>
                <w:b/>
                <w:bCs/>
                <w:color w:val="000000"/>
                <w:position w:val="-3"/>
                <w:sz w:val="24"/>
                <w:szCs w:val="24"/>
              </w:rPr>
              <w:t>Year Group:</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B1143D" w14:textId="77777777" w:rsidR="000C6EE7" w:rsidRPr="001B4880" w:rsidRDefault="000C6EE7" w:rsidP="00AD56FC">
            <w:pPr>
              <w:rPr>
                <w:sz w:val="24"/>
                <w:szCs w:val="24"/>
              </w:rPr>
            </w:pPr>
          </w:p>
        </w:tc>
      </w:tr>
      <w:tr w:rsidR="000C6EE7" w:rsidRPr="000C6EE7" w14:paraId="1443CEF4" w14:textId="77777777" w:rsidTr="00AD56F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426C73" w14:textId="77777777" w:rsidR="000C6EE7" w:rsidRPr="001B4880" w:rsidRDefault="000C6EE7" w:rsidP="00AD56FC">
            <w:pPr>
              <w:rPr>
                <w:sz w:val="24"/>
                <w:szCs w:val="24"/>
              </w:rPr>
            </w:pPr>
            <w:r w:rsidRPr="000C6EE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475849" w14:textId="77777777" w:rsidR="000C6EE7" w:rsidRPr="001B4880" w:rsidRDefault="000C6EE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12C08F" w14:textId="77777777" w:rsidR="000C6EE7" w:rsidRPr="001B4880" w:rsidRDefault="000C6EE7" w:rsidP="00AD56FC">
            <w:pPr>
              <w:rPr>
                <w:sz w:val="24"/>
                <w:szCs w:val="24"/>
              </w:rPr>
            </w:pPr>
            <w:r w:rsidRPr="000C6EE7">
              <w:rPr>
                <w:b/>
                <w:bCs/>
                <w:color w:val="000000"/>
                <w:position w:val="-3"/>
                <w:sz w:val="24"/>
                <w:szCs w:val="24"/>
              </w:rPr>
              <w:t>Relationship to Pupil: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721833" w14:textId="77777777" w:rsidR="000C6EE7" w:rsidRPr="001B4880" w:rsidRDefault="000C6EE7" w:rsidP="00AD56FC">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1725BC" w14:textId="77777777" w:rsidR="000C6EE7" w:rsidRPr="001B4880" w:rsidRDefault="000C6EE7" w:rsidP="00AD56FC">
            <w:pPr>
              <w:rPr>
                <w:sz w:val="24"/>
                <w:szCs w:val="24"/>
              </w:rPr>
            </w:pPr>
            <w:r w:rsidRPr="000C6EE7">
              <w:rPr>
                <w:b/>
                <w:bCs/>
                <w:color w:val="000000"/>
                <w:position w:val="-3"/>
                <w:sz w:val="24"/>
                <w:szCs w:val="24"/>
              </w:rPr>
              <w:t>Contact Number: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0F6288" w14:textId="77777777" w:rsidR="000C6EE7" w:rsidRPr="001B4880" w:rsidRDefault="000C6EE7" w:rsidP="00AD56FC">
            <w:pPr>
              <w:rPr>
                <w:sz w:val="24"/>
                <w:szCs w:val="24"/>
              </w:rPr>
            </w:pPr>
          </w:p>
        </w:tc>
      </w:tr>
    </w:tbl>
    <w:p w14:paraId="08672E6D" w14:textId="77777777" w:rsidR="000C6EE7" w:rsidRPr="001B4880" w:rsidRDefault="000C6EE7" w:rsidP="000C6EE7">
      <w:pPr>
        <w:spacing w:before="240" w:after="240"/>
        <w:rPr>
          <w:rFonts w:ascii="Arial" w:hAnsi="Arial" w:cs="Arial"/>
          <w:sz w:val="24"/>
          <w:szCs w:val="24"/>
        </w:rPr>
      </w:pPr>
      <w:r w:rsidRPr="001B4880">
        <w:rPr>
          <w:rFonts w:ascii="Arial" w:hAnsi="Arial" w:cs="Arial"/>
          <w:b/>
          <w:bCs/>
          <w:color w:val="000000"/>
          <w:sz w:val="24"/>
          <w:szCs w:val="24"/>
        </w:rPr>
        <w:t>Medication Details</w:t>
      </w:r>
    </w:p>
    <w:p w14:paraId="796CBF85"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Name of Medication:</w:t>
      </w:r>
    </w:p>
    <w:p w14:paraId="5BFC4CCC"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Dose and Frequency:</w:t>
      </w:r>
    </w:p>
    <w:p w14:paraId="791B1522"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Administration Route:</w:t>
      </w:r>
    </w:p>
    <w:p w14:paraId="1F06B031"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Special Storage Instructions (if any):</w:t>
      </w:r>
    </w:p>
    <w:p w14:paraId="5EA1FE6C" w14:textId="77777777" w:rsidR="000C6EE7" w:rsidRPr="001B4880" w:rsidRDefault="000C6EE7" w:rsidP="000C6EE7">
      <w:pPr>
        <w:numPr>
          <w:ilvl w:val="0"/>
          <w:numId w:val="90"/>
        </w:numPr>
        <w:spacing w:after="0" w:line="240" w:lineRule="auto"/>
        <w:rPr>
          <w:rFonts w:ascii="Arial" w:hAnsi="Arial" w:cs="Arial"/>
          <w:color w:val="000000"/>
          <w:sz w:val="24"/>
          <w:szCs w:val="24"/>
        </w:rPr>
      </w:pPr>
      <w:r w:rsidRPr="001B4880">
        <w:rPr>
          <w:rFonts w:ascii="Arial" w:hAnsi="Arial" w:cs="Arial"/>
          <w:color w:val="000000"/>
          <w:sz w:val="24"/>
          <w:szCs w:val="24"/>
        </w:rPr>
        <w:t>Expiry Date:</w:t>
      </w:r>
    </w:p>
    <w:p w14:paraId="07AA5F09" w14:textId="77777777" w:rsidR="000C6EE7" w:rsidRPr="001B4880" w:rsidRDefault="000C6EE7" w:rsidP="000C6EE7">
      <w:pPr>
        <w:spacing w:before="240" w:after="240"/>
        <w:rPr>
          <w:rFonts w:ascii="Arial" w:hAnsi="Arial" w:cs="Arial"/>
          <w:sz w:val="24"/>
          <w:szCs w:val="24"/>
        </w:rPr>
      </w:pPr>
      <w:r w:rsidRPr="001B4880">
        <w:rPr>
          <w:rFonts w:ascii="Arial" w:hAnsi="Arial" w:cs="Arial"/>
          <w:b/>
          <w:bCs/>
          <w:color w:val="000000"/>
          <w:sz w:val="24"/>
          <w:szCs w:val="24"/>
        </w:rPr>
        <w:t>Consent</w:t>
      </w:r>
      <w:r w:rsidRPr="001B4880">
        <w:rPr>
          <w:rFonts w:ascii="Arial" w:hAnsi="Arial" w:cs="Arial"/>
          <w:color w:val="000000"/>
          <w:sz w:val="24"/>
          <w:szCs w:val="24"/>
        </w:rPr>
        <w:br/>
        <w:t>I confirm that I have provided the school with accurate information regarding my child’s medication and health needs. I consent to the administration of the above medication by trained school staff in accordance with the school’s policy and Individual Healthcare Plan. I will inform the school immediately of any changes to the medication or health condition.</w:t>
      </w:r>
    </w:p>
    <w:p w14:paraId="00C93481" w14:textId="2011F1DB" w:rsidR="000C6EE7" w:rsidRDefault="000C6EE7" w:rsidP="000C6EE7">
      <w:pPr>
        <w:spacing w:before="240" w:after="240"/>
        <w:rPr>
          <w:rFonts w:ascii="Arial" w:hAnsi="Arial" w:cs="Arial"/>
          <w:color w:val="000000"/>
          <w:sz w:val="24"/>
          <w:szCs w:val="24"/>
        </w:rPr>
      </w:pPr>
      <w:r w:rsidRPr="001B4880">
        <w:rPr>
          <w:rFonts w:ascii="Arial" w:hAnsi="Arial" w:cs="Arial"/>
          <w:color w:val="000000"/>
          <w:sz w:val="24"/>
          <w:szCs w:val="24"/>
        </w:rPr>
        <w:t xml:space="preserve">Parent/Carer Signature: </w:t>
      </w:r>
    </w:p>
    <w:p w14:paraId="2E0CA207" w14:textId="35878138" w:rsidR="000C6EE7" w:rsidRPr="001B4880" w:rsidRDefault="000C6EE7" w:rsidP="000C6EE7">
      <w:pPr>
        <w:spacing w:before="240" w:after="240"/>
        <w:rPr>
          <w:rFonts w:ascii="Arial" w:hAnsi="Arial" w:cs="Arial"/>
          <w:sz w:val="24"/>
          <w:szCs w:val="24"/>
        </w:rPr>
      </w:pPr>
      <w:r w:rsidRPr="001B4880">
        <w:rPr>
          <w:rFonts w:ascii="Arial" w:hAnsi="Arial" w:cs="Arial"/>
          <w:color w:val="000000"/>
          <w:sz w:val="24"/>
          <w:szCs w:val="24"/>
        </w:rPr>
        <w:t xml:space="preserve">Date: </w:t>
      </w:r>
    </w:p>
    <w:p w14:paraId="1AC1D1BA" w14:textId="77777777" w:rsidR="000C6EE7" w:rsidRDefault="000C6EE7" w:rsidP="000C6EE7">
      <w:pPr>
        <w:spacing w:before="240" w:after="240"/>
        <w:rPr>
          <w:rFonts w:ascii="Arial" w:hAnsi="Arial" w:cs="Arial"/>
          <w:sz w:val="24"/>
          <w:szCs w:val="24"/>
        </w:rPr>
      </w:pPr>
      <w:r w:rsidRPr="001B4880">
        <w:rPr>
          <w:rFonts w:ascii="Arial" w:hAnsi="Arial" w:cs="Arial"/>
          <w:b/>
          <w:bCs/>
          <w:color w:val="000000"/>
          <w:sz w:val="24"/>
          <w:szCs w:val="24"/>
        </w:rPr>
        <w:t>Pupil Consent (where appropriate)</w:t>
      </w:r>
      <w:r w:rsidRPr="001B4880">
        <w:rPr>
          <w:rFonts w:ascii="Arial" w:hAnsi="Arial" w:cs="Arial"/>
          <w:color w:val="000000"/>
          <w:sz w:val="24"/>
          <w:szCs w:val="24"/>
        </w:rPr>
        <w:br/>
        <w:t>I understand my medication needs and agree to follow the healthcare plan to manage my health at school.</w:t>
      </w:r>
    </w:p>
    <w:p w14:paraId="3BF0EDC4" w14:textId="77777777" w:rsidR="000C6EE7" w:rsidRDefault="000C6EE7" w:rsidP="000C6EE7">
      <w:pPr>
        <w:spacing w:before="240" w:after="240"/>
        <w:rPr>
          <w:rFonts w:ascii="Arial" w:hAnsi="Arial" w:cs="Arial"/>
          <w:color w:val="000000"/>
          <w:sz w:val="24"/>
          <w:szCs w:val="24"/>
        </w:rPr>
      </w:pPr>
      <w:r w:rsidRPr="001B4880">
        <w:rPr>
          <w:rFonts w:ascii="Arial" w:hAnsi="Arial" w:cs="Arial"/>
          <w:color w:val="000000"/>
          <w:sz w:val="24"/>
          <w:szCs w:val="24"/>
        </w:rPr>
        <w:t xml:space="preserve">Pupil Signature: </w:t>
      </w:r>
    </w:p>
    <w:p w14:paraId="596F5A29" w14:textId="0F0B1273" w:rsidR="000C6EE7" w:rsidRPr="001B4880" w:rsidRDefault="000C6EE7" w:rsidP="000C6EE7">
      <w:pPr>
        <w:spacing w:before="240" w:after="240"/>
        <w:rPr>
          <w:rFonts w:ascii="Arial" w:hAnsi="Arial" w:cs="Arial"/>
          <w:sz w:val="24"/>
          <w:szCs w:val="24"/>
        </w:rPr>
      </w:pPr>
      <w:r w:rsidRPr="001B4880">
        <w:rPr>
          <w:rFonts w:ascii="Arial" w:hAnsi="Arial" w:cs="Arial"/>
          <w:color w:val="000000"/>
          <w:sz w:val="24"/>
          <w:szCs w:val="24"/>
        </w:rPr>
        <w:t xml:space="preserve">Date: </w:t>
      </w:r>
    </w:p>
    <w:p w14:paraId="0D8601D1" w14:textId="1FE2B3CF" w:rsidR="00BD3DE2" w:rsidRPr="001B4880" w:rsidRDefault="00BD3DE2" w:rsidP="00BE58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b/>
          <w:bCs/>
          <w:color w:val="000000"/>
          <w:sz w:val="24"/>
          <w:szCs w:val="24"/>
        </w:rPr>
      </w:pPr>
    </w:p>
    <w:sectPr w:rsidR="00BD3DE2" w:rsidRPr="001B4880" w:rsidSect="00822749">
      <w:headerReference w:type="default" r:id="rId17"/>
      <w:footerReference w:type="default" r:id="rId18"/>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777C" w14:textId="77777777" w:rsidR="000C3790" w:rsidRDefault="000C3790" w:rsidP="002C3600">
      <w:pPr>
        <w:spacing w:after="0" w:line="240" w:lineRule="auto"/>
      </w:pPr>
      <w:r>
        <w:separator/>
      </w:r>
    </w:p>
  </w:endnote>
  <w:endnote w:type="continuationSeparator" w:id="0">
    <w:p w14:paraId="7C5C87DD" w14:textId="77777777" w:rsidR="000C3790" w:rsidRDefault="000C3790"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58240"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4D558E46"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w:t>
    </w:r>
    <w:r w:rsidR="00162D3B">
      <w:rPr>
        <w:rFonts w:ascii="Arial" w:eastAsia="Century Gothic" w:hAnsi="Arial" w:cs="Arial"/>
        <w:color w:val="000000"/>
        <w:spacing w:val="-2"/>
        <w:sz w:val="16"/>
        <w:szCs w:val="16"/>
      </w:rPr>
      <w:t>29 First Aid</w:t>
    </w:r>
    <w:r w:rsidR="00941779" w:rsidRPr="00DB7BBB">
      <w:rPr>
        <w:rFonts w:ascii="Arial" w:eastAsia="Century Gothic" w:hAnsi="Arial" w:cs="Arial"/>
        <w:color w:val="000000"/>
        <w:spacing w:val="-2"/>
        <w:sz w:val="16"/>
        <w:szCs w:val="16"/>
      </w:rPr>
      <w:t xml:space="preserve"> 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Content>
      <w:sdt>
        <w:sdtPr>
          <w:rPr>
            <w:rFonts w:ascii="Arial" w:hAnsi="Arial" w:cs="Arial"/>
            <w:sz w:val="16"/>
            <w:szCs w:val="16"/>
          </w:rPr>
          <w:id w:val="186951882"/>
          <w:docPartObj>
            <w:docPartGallery w:val="Page Numbers (Top of Page)"/>
            <w:docPartUnique/>
          </w:docPartObj>
        </w:sdt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9170" w14:textId="77777777" w:rsidR="000C3790" w:rsidRDefault="000C3790" w:rsidP="002C3600">
      <w:pPr>
        <w:spacing w:after="0" w:line="240" w:lineRule="auto"/>
      </w:pPr>
      <w:r>
        <w:separator/>
      </w:r>
    </w:p>
  </w:footnote>
  <w:footnote w:type="continuationSeparator" w:id="0">
    <w:p w14:paraId="2683B024" w14:textId="77777777" w:rsidR="000C3790" w:rsidRDefault="000C3790"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C45" w14:textId="1FD1A2D7" w:rsidR="00AF7096" w:rsidRDefault="00AF7096" w:rsidP="00AF7096">
    <w:pPr>
      <w:pStyle w:val="Header"/>
      <w:jc w:val="right"/>
    </w:pPr>
    <w:r>
      <w:rPr>
        <w:noProof/>
      </w:rPr>
      <w:drawing>
        <wp:inline distT="0" distB="0" distL="0" distR="0" wp14:anchorId="4860E14E" wp14:editId="1FC90232">
          <wp:extent cx="829310" cy="633730"/>
          <wp:effectExtent l="0" t="0" r="0" b="0"/>
          <wp:docPr id="47"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Picture" descr="A black and white logo&#10;&#10;AI-generated content may be incorrect."/>
                  <pic:cNvPicPr preferRelativeResize="0"/>
                </pic:nvPicPr>
                <pic:blipFill>
                  <a:blip r:embed="rId1"/>
                  <a:stretch>
                    <a:fillRect/>
                  </a:stretch>
                </pic:blipFill>
                <pic:spPr>
                  <a:xfrm>
                    <a:off x="0" y="0"/>
                    <a:ext cx="829310"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D9E"/>
    <w:multiLevelType w:val="multilevel"/>
    <w:tmpl w:val="EA1A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23FB"/>
    <w:multiLevelType w:val="multilevel"/>
    <w:tmpl w:val="084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C4204"/>
    <w:multiLevelType w:val="hybridMultilevel"/>
    <w:tmpl w:val="9182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D6C58"/>
    <w:multiLevelType w:val="hybridMultilevel"/>
    <w:tmpl w:val="9320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B30DE"/>
    <w:multiLevelType w:val="multilevel"/>
    <w:tmpl w:val="E864D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A66F6B"/>
    <w:multiLevelType w:val="hybridMultilevel"/>
    <w:tmpl w:val="5922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42EEA"/>
    <w:multiLevelType w:val="multilevel"/>
    <w:tmpl w:val="136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F2100"/>
    <w:multiLevelType w:val="hybridMultilevel"/>
    <w:tmpl w:val="6140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D6EEF"/>
    <w:multiLevelType w:val="hybridMultilevel"/>
    <w:tmpl w:val="4A64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1D3E24"/>
    <w:multiLevelType w:val="hybridMultilevel"/>
    <w:tmpl w:val="6E7A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110E3"/>
    <w:multiLevelType w:val="multilevel"/>
    <w:tmpl w:val="F8D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058E8"/>
    <w:multiLevelType w:val="multilevel"/>
    <w:tmpl w:val="245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37470"/>
    <w:multiLevelType w:val="multilevel"/>
    <w:tmpl w:val="7CA2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52C3F"/>
    <w:multiLevelType w:val="multilevel"/>
    <w:tmpl w:val="66E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60BDD"/>
    <w:multiLevelType w:val="multilevel"/>
    <w:tmpl w:val="7C4C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D2FF2"/>
    <w:multiLevelType w:val="multilevel"/>
    <w:tmpl w:val="2B44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DA2FDB"/>
    <w:multiLevelType w:val="hybridMultilevel"/>
    <w:tmpl w:val="79CAD07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393110D"/>
    <w:multiLevelType w:val="multilevel"/>
    <w:tmpl w:val="AF9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E7C22"/>
    <w:multiLevelType w:val="multilevel"/>
    <w:tmpl w:val="E30A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5356DE"/>
    <w:multiLevelType w:val="hybridMultilevel"/>
    <w:tmpl w:val="1F46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407EE"/>
    <w:multiLevelType w:val="multilevel"/>
    <w:tmpl w:val="A93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66711"/>
    <w:multiLevelType w:val="hybridMultilevel"/>
    <w:tmpl w:val="AD28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3A1A29"/>
    <w:multiLevelType w:val="multilevel"/>
    <w:tmpl w:val="780A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D000BF"/>
    <w:multiLevelType w:val="hybridMultilevel"/>
    <w:tmpl w:val="A5B48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C9D77B8"/>
    <w:multiLevelType w:val="hybridMultilevel"/>
    <w:tmpl w:val="249C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535D62"/>
    <w:multiLevelType w:val="multilevel"/>
    <w:tmpl w:val="60BC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14FE6"/>
    <w:multiLevelType w:val="multilevel"/>
    <w:tmpl w:val="F6EE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9797D"/>
    <w:multiLevelType w:val="hybridMultilevel"/>
    <w:tmpl w:val="E6AE305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8" w15:restartNumberingAfterBreak="0">
    <w:nsid w:val="20F224B5"/>
    <w:multiLevelType w:val="multilevel"/>
    <w:tmpl w:val="FFA0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C6A66"/>
    <w:multiLevelType w:val="multilevel"/>
    <w:tmpl w:val="2A9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A530E8"/>
    <w:multiLevelType w:val="multilevel"/>
    <w:tmpl w:val="E7F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7E23DA"/>
    <w:multiLevelType w:val="hybridMultilevel"/>
    <w:tmpl w:val="5CB2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B27274"/>
    <w:multiLevelType w:val="hybridMultilevel"/>
    <w:tmpl w:val="3A8C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410EE9"/>
    <w:multiLevelType w:val="multilevel"/>
    <w:tmpl w:val="4F9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B66F4"/>
    <w:multiLevelType w:val="multilevel"/>
    <w:tmpl w:val="E55A6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786056"/>
    <w:multiLevelType w:val="multilevel"/>
    <w:tmpl w:val="1B10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271F6A"/>
    <w:multiLevelType w:val="hybridMultilevel"/>
    <w:tmpl w:val="AA807D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33643B60"/>
    <w:multiLevelType w:val="hybridMultilevel"/>
    <w:tmpl w:val="18DE6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40A14CB"/>
    <w:multiLevelType w:val="multilevel"/>
    <w:tmpl w:val="E82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125F7B"/>
    <w:multiLevelType w:val="hybridMultilevel"/>
    <w:tmpl w:val="6CEE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E61A0D"/>
    <w:multiLevelType w:val="multilevel"/>
    <w:tmpl w:val="38126014"/>
    <w:lvl w:ilvl="0">
      <w:numFmt w:val="bullet"/>
      <w:lvlText w:val=""/>
      <w:lvlJc w:val="left"/>
      <w:pPr>
        <w:tabs>
          <w:tab w:val="num" w:pos="360"/>
        </w:tabs>
        <w:ind w:left="360" w:hanging="360"/>
      </w:pPr>
      <w:rPr>
        <w:rFonts w:ascii="Symbol" w:hAnsi="Symbol" w:cs="Symbol" w:hint="default"/>
        <w:color w:val="000000" w:themeColor="text1"/>
        <w:w w:val="10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52925B9"/>
    <w:multiLevelType w:val="hybridMultilevel"/>
    <w:tmpl w:val="C988E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6021804"/>
    <w:multiLevelType w:val="multilevel"/>
    <w:tmpl w:val="1EC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050D6D"/>
    <w:multiLevelType w:val="multilevel"/>
    <w:tmpl w:val="645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3A093F"/>
    <w:multiLevelType w:val="hybridMultilevel"/>
    <w:tmpl w:val="D9A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F80E2E"/>
    <w:multiLevelType w:val="hybridMultilevel"/>
    <w:tmpl w:val="356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700ACF"/>
    <w:multiLevelType w:val="hybridMultilevel"/>
    <w:tmpl w:val="AB04539A"/>
    <w:lvl w:ilvl="0" w:tplc="7281403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386B0F67"/>
    <w:multiLevelType w:val="multilevel"/>
    <w:tmpl w:val="3ED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88426F"/>
    <w:multiLevelType w:val="multilevel"/>
    <w:tmpl w:val="C39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7F3106"/>
    <w:multiLevelType w:val="hybridMultilevel"/>
    <w:tmpl w:val="D75E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2149A8"/>
    <w:multiLevelType w:val="hybridMultilevel"/>
    <w:tmpl w:val="FC4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4C1FB3"/>
    <w:multiLevelType w:val="hybridMultilevel"/>
    <w:tmpl w:val="7A50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D22637"/>
    <w:multiLevelType w:val="multilevel"/>
    <w:tmpl w:val="AAE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8247F4"/>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BA45E4"/>
    <w:multiLevelType w:val="hybridMultilevel"/>
    <w:tmpl w:val="0AF01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2894674"/>
    <w:multiLevelType w:val="hybridMultilevel"/>
    <w:tmpl w:val="691A95C6"/>
    <w:lvl w:ilvl="0" w:tplc="19F05160">
      <w:start w:val="1"/>
      <w:numFmt w:val="decimal"/>
      <w:lvlText w:val="%1."/>
      <w:lvlJc w:val="left"/>
      <w:pPr>
        <w:ind w:left="720" w:hanging="360"/>
      </w:pPr>
      <w:rPr>
        <w:rFonts w:hint="default"/>
        <w:color w:val="2622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59F2710"/>
    <w:multiLevelType w:val="hybridMultilevel"/>
    <w:tmpl w:val="870C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85129D"/>
    <w:multiLevelType w:val="hybridMultilevel"/>
    <w:tmpl w:val="69A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C216A6"/>
    <w:multiLevelType w:val="multilevel"/>
    <w:tmpl w:val="3938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7F559A"/>
    <w:multiLevelType w:val="hybridMultilevel"/>
    <w:tmpl w:val="71B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DA6D4E"/>
    <w:multiLevelType w:val="multilevel"/>
    <w:tmpl w:val="551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A73BFE"/>
    <w:multiLevelType w:val="multilevel"/>
    <w:tmpl w:val="6BF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B90C8A"/>
    <w:multiLevelType w:val="hybridMultilevel"/>
    <w:tmpl w:val="5B868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F452AD8"/>
    <w:multiLevelType w:val="multilevel"/>
    <w:tmpl w:val="9A6A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AB6B95"/>
    <w:multiLevelType w:val="hybridMultilevel"/>
    <w:tmpl w:val="1536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D407A5"/>
    <w:multiLevelType w:val="hybridMultilevel"/>
    <w:tmpl w:val="D070D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29C4E22"/>
    <w:multiLevelType w:val="multilevel"/>
    <w:tmpl w:val="857C77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cs="Symbol" w:hint="default"/>
        <w:color w:val="000000" w:themeColor="text1"/>
        <w:w w:val="10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C25758"/>
    <w:multiLevelType w:val="hybridMultilevel"/>
    <w:tmpl w:val="05DC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334A56"/>
    <w:multiLevelType w:val="multilevel"/>
    <w:tmpl w:val="2D4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FD0797"/>
    <w:multiLevelType w:val="hybridMultilevel"/>
    <w:tmpl w:val="CA7E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C0508"/>
    <w:multiLevelType w:val="hybridMultilevel"/>
    <w:tmpl w:val="5D920440"/>
    <w:lvl w:ilvl="0" w:tplc="2793390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66B7589C"/>
    <w:multiLevelType w:val="hybridMultilevel"/>
    <w:tmpl w:val="4F68A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6CD23F6"/>
    <w:multiLevelType w:val="hybridMultilevel"/>
    <w:tmpl w:val="847AD812"/>
    <w:lvl w:ilvl="0" w:tplc="7654FA14">
      <w:start w:val="1"/>
      <w:numFmt w:val="decimal"/>
      <w:lvlText w:val="%1."/>
      <w:lvlJc w:val="left"/>
      <w:pPr>
        <w:ind w:left="785"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9CE4E1B"/>
    <w:multiLevelType w:val="multilevel"/>
    <w:tmpl w:val="63D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1A2AFE"/>
    <w:multiLevelType w:val="multilevel"/>
    <w:tmpl w:val="F4FAB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BC7B48"/>
    <w:multiLevelType w:val="hybridMultilevel"/>
    <w:tmpl w:val="D916AA32"/>
    <w:lvl w:ilvl="0" w:tplc="08090001">
      <w:start w:val="1"/>
      <w:numFmt w:val="bullet"/>
      <w:lvlText w:val=""/>
      <w:lvlJc w:val="left"/>
      <w:pPr>
        <w:ind w:left="720" w:hanging="360"/>
      </w:pPr>
      <w:rPr>
        <w:rFonts w:ascii="Symbol" w:hAnsi="Symbol" w:hint="default"/>
      </w:rPr>
    </w:lvl>
    <w:lvl w:ilvl="1" w:tplc="DE8AFBC2">
      <w:numFmt w:val="bullet"/>
      <w:lvlText w:val="•"/>
      <w:lvlJc w:val="left"/>
      <w:pPr>
        <w:ind w:left="1440" w:hanging="360"/>
      </w:pPr>
      <w:rPr>
        <w:rFonts w:ascii="Arial" w:eastAsiaTheme="minorHAnsi" w:hAnsi="Arial" w:cs="Arial" w:hint="default"/>
        <w:color w:val="26221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C736A1"/>
    <w:multiLevelType w:val="hybridMultilevel"/>
    <w:tmpl w:val="16F41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0B63F13"/>
    <w:multiLevelType w:val="hybridMultilevel"/>
    <w:tmpl w:val="D950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CF6407"/>
    <w:multiLevelType w:val="multilevel"/>
    <w:tmpl w:val="677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F64AA4"/>
    <w:multiLevelType w:val="hybridMultilevel"/>
    <w:tmpl w:val="6B4A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7729BB"/>
    <w:multiLevelType w:val="multilevel"/>
    <w:tmpl w:val="427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CD5873"/>
    <w:multiLevelType w:val="hybridMultilevel"/>
    <w:tmpl w:val="00DE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130FAE"/>
    <w:multiLevelType w:val="hybridMultilevel"/>
    <w:tmpl w:val="585E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255544"/>
    <w:multiLevelType w:val="multilevel"/>
    <w:tmpl w:val="9706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8A7DCD"/>
    <w:multiLevelType w:val="hybridMultilevel"/>
    <w:tmpl w:val="E4C60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7A112088"/>
    <w:multiLevelType w:val="multilevel"/>
    <w:tmpl w:val="78641E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cs="Symbol" w:hint="default"/>
        <w:color w:val="000000" w:themeColor="text1"/>
        <w:w w:val="10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F2149B"/>
    <w:multiLevelType w:val="multilevel"/>
    <w:tmpl w:val="894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754E14"/>
    <w:multiLevelType w:val="multilevel"/>
    <w:tmpl w:val="44B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D653EE"/>
    <w:multiLevelType w:val="hybridMultilevel"/>
    <w:tmpl w:val="1842F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7E4C7914"/>
    <w:multiLevelType w:val="multilevel"/>
    <w:tmpl w:val="99804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329502">
    <w:abstractNumId w:val="72"/>
  </w:num>
  <w:num w:numId="2" w16cid:durableId="328169233">
    <w:abstractNumId w:val="8"/>
  </w:num>
  <w:num w:numId="3" w16cid:durableId="1400900753">
    <w:abstractNumId w:val="59"/>
  </w:num>
  <w:num w:numId="4" w16cid:durableId="2133090220">
    <w:abstractNumId w:val="3"/>
  </w:num>
  <w:num w:numId="5" w16cid:durableId="1046221661">
    <w:abstractNumId w:val="2"/>
  </w:num>
  <w:num w:numId="6" w16cid:durableId="1304847338">
    <w:abstractNumId w:val="69"/>
  </w:num>
  <w:num w:numId="7" w16cid:durableId="1934314163">
    <w:abstractNumId w:val="79"/>
  </w:num>
  <w:num w:numId="8" w16cid:durableId="898784135">
    <w:abstractNumId w:val="19"/>
  </w:num>
  <w:num w:numId="9" w16cid:durableId="203103201">
    <w:abstractNumId w:val="57"/>
  </w:num>
  <w:num w:numId="10" w16cid:durableId="369837575">
    <w:abstractNumId w:val="49"/>
  </w:num>
  <w:num w:numId="11" w16cid:durableId="1522670289">
    <w:abstractNumId w:val="75"/>
  </w:num>
  <w:num w:numId="12" w16cid:durableId="1017736540">
    <w:abstractNumId w:val="44"/>
  </w:num>
  <w:num w:numId="13" w16cid:durableId="1323583332">
    <w:abstractNumId w:val="5"/>
  </w:num>
  <w:num w:numId="14" w16cid:durableId="759763900">
    <w:abstractNumId w:val="56"/>
  </w:num>
  <w:num w:numId="15" w16cid:durableId="1907302385">
    <w:abstractNumId w:val="32"/>
  </w:num>
  <w:num w:numId="16" w16cid:durableId="775371900">
    <w:abstractNumId w:val="31"/>
  </w:num>
  <w:num w:numId="17" w16cid:durableId="1500348252">
    <w:abstractNumId w:val="50"/>
  </w:num>
  <w:num w:numId="18" w16cid:durableId="796996383">
    <w:abstractNumId w:val="67"/>
  </w:num>
  <w:num w:numId="19" w16cid:durableId="1164276493">
    <w:abstractNumId w:val="7"/>
  </w:num>
  <w:num w:numId="20" w16cid:durableId="847712744">
    <w:abstractNumId w:val="21"/>
  </w:num>
  <w:num w:numId="21" w16cid:durableId="1939368237">
    <w:abstractNumId w:val="51"/>
  </w:num>
  <w:num w:numId="22" w16cid:durableId="1636762569">
    <w:abstractNumId w:val="81"/>
  </w:num>
  <w:num w:numId="23" w16cid:durableId="1722679580">
    <w:abstractNumId w:val="45"/>
  </w:num>
  <w:num w:numId="24" w16cid:durableId="1919368010">
    <w:abstractNumId w:val="4"/>
  </w:num>
  <w:num w:numId="25" w16cid:durableId="1866819844">
    <w:abstractNumId w:val="40"/>
  </w:num>
  <w:num w:numId="26" w16cid:durableId="2028751571">
    <w:abstractNumId w:val="36"/>
  </w:num>
  <w:num w:numId="27" w16cid:durableId="1325355497">
    <w:abstractNumId w:val="60"/>
  </w:num>
  <w:num w:numId="28" w16cid:durableId="1521817836">
    <w:abstractNumId w:val="38"/>
  </w:num>
  <w:num w:numId="29" w16cid:durableId="1965771515">
    <w:abstractNumId w:val="1"/>
  </w:num>
  <w:num w:numId="30" w16cid:durableId="1649049219">
    <w:abstractNumId w:val="14"/>
  </w:num>
  <w:num w:numId="31" w16cid:durableId="347484129">
    <w:abstractNumId w:val="23"/>
  </w:num>
  <w:num w:numId="32" w16cid:durableId="1862861050">
    <w:abstractNumId w:val="53"/>
  </w:num>
  <w:num w:numId="33" w16cid:durableId="431896750">
    <w:abstractNumId w:val="12"/>
  </w:num>
  <w:num w:numId="34" w16cid:durableId="1972860587">
    <w:abstractNumId w:val="62"/>
  </w:num>
  <w:num w:numId="35" w16cid:durableId="864289388">
    <w:abstractNumId w:val="47"/>
  </w:num>
  <w:num w:numId="36" w16cid:durableId="1172187535">
    <w:abstractNumId w:val="61"/>
  </w:num>
  <w:num w:numId="37" w16cid:durableId="751782774">
    <w:abstractNumId w:val="63"/>
  </w:num>
  <w:num w:numId="38" w16cid:durableId="1667784530">
    <w:abstractNumId w:val="9"/>
  </w:num>
  <w:num w:numId="39" w16cid:durableId="1922181586">
    <w:abstractNumId w:val="55"/>
  </w:num>
  <w:num w:numId="40" w16cid:durableId="557477141">
    <w:abstractNumId w:val="30"/>
  </w:num>
  <w:num w:numId="41" w16cid:durableId="1385983473">
    <w:abstractNumId w:val="15"/>
  </w:num>
  <w:num w:numId="42" w16cid:durableId="1867870583">
    <w:abstractNumId w:val="37"/>
  </w:num>
  <w:num w:numId="43" w16cid:durableId="1198204577">
    <w:abstractNumId w:val="24"/>
  </w:num>
  <w:num w:numId="44" w16cid:durableId="199249263">
    <w:abstractNumId w:val="6"/>
  </w:num>
  <w:num w:numId="45" w16cid:durableId="1941600594">
    <w:abstractNumId w:val="29"/>
  </w:num>
  <w:num w:numId="46" w16cid:durableId="1654985581">
    <w:abstractNumId w:val="76"/>
  </w:num>
  <w:num w:numId="47" w16cid:durableId="83191623">
    <w:abstractNumId w:val="71"/>
  </w:num>
  <w:num w:numId="48" w16cid:durableId="881286693">
    <w:abstractNumId w:val="26"/>
  </w:num>
  <w:num w:numId="49" w16cid:durableId="1923024656">
    <w:abstractNumId w:val="28"/>
  </w:num>
  <w:num w:numId="50" w16cid:durableId="798304770">
    <w:abstractNumId w:val="42"/>
  </w:num>
  <w:num w:numId="51" w16cid:durableId="388891098">
    <w:abstractNumId w:val="54"/>
  </w:num>
  <w:num w:numId="52" w16cid:durableId="483162939">
    <w:abstractNumId w:val="64"/>
  </w:num>
  <w:num w:numId="53" w16cid:durableId="617832750">
    <w:abstractNumId w:val="80"/>
  </w:num>
  <w:num w:numId="54" w16cid:durableId="550925607">
    <w:abstractNumId w:val="66"/>
  </w:num>
  <w:num w:numId="55" w16cid:durableId="1437367306">
    <w:abstractNumId w:val="85"/>
  </w:num>
  <w:num w:numId="56" w16cid:durableId="1482846285">
    <w:abstractNumId w:val="82"/>
  </w:num>
  <w:num w:numId="57" w16cid:durableId="2121798373">
    <w:abstractNumId w:val="16"/>
  </w:num>
  <w:num w:numId="58" w16cid:durableId="156043246">
    <w:abstractNumId w:val="65"/>
  </w:num>
  <w:num w:numId="59" w16cid:durableId="325210315">
    <w:abstractNumId w:val="43"/>
  </w:num>
  <w:num w:numId="60" w16cid:durableId="1659383890">
    <w:abstractNumId w:val="78"/>
  </w:num>
  <w:num w:numId="61" w16cid:durableId="578291665">
    <w:abstractNumId w:val="88"/>
  </w:num>
  <w:num w:numId="62" w16cid:durableId="1687248990">
    <w:abstractNumId w:val="39"/>
  </w:num>
  <w:num w:numId="63" w16cid:durableId="1318878462">
    <w:abstractNumId w:val="84"/>
  </w:num>
  <w:num w:numId="64" w16cid:durableId="1394424101">
    <w:abstractNumId w:val="77"/>
  </w:num>
  <w:num w:numId="65" w16cid:durableId="290597438">
    <w:abstractNumId w:val="41"/>
  </w:num>
  <w:num w:numId="66" w16cid:durableId="344094222">
    <w:abstractNumId w:val="17"/>
  </w:num>
  <w:num w:numId="67" w16cid:durableId="286005934">
    <w:abstractNumId w:val="13"/>
  </w:num>
  <w:num w:numId="68" w16cid:durableId="1696806116">
    <w:abstractNumId w:val="34"/>
  </w:num>
  <w:num w:numId="69" w16cid:durableId="142160134">
    <w:abstractNumId w:val="48"/>
  </w:num>
  <w:num w:numId="70" w16cid:durableId="1799183271">
    <w:abstractNumId w:val="68"/>
  </w:num>
  <w:num w:numId="71" w16cid:durableId="639655671">
    <w:abstractNumId w:val="58"/>
  </w:num>
  <w:num w:numId="72" w16cid:durableId="401948021">
    <w:abstractNumId w:val="86"/>
  </w:num>
  <w:num w:numId="73" w16cid:durableId="1008798871">
    <w:abstractNumId w:val="87"/>
  </w:num>
  <w:num w:numId="74" w16cid:durableId="1654135262">
    <w:abstractNumId w:val="27"/>
  </w:num>
  <w:num w:numId="75" w16cid:durableId="1849827953">
    <w:abstractNumId w:val="70"/>
  </w:num>
  <w:num w:numId="76" w16cid:durableId="396326595">
    <w:abstractNumId w:val="73"/>
  </w:num>
  <w:num w:numId="77" w16cid:durableId="1423337738">
    <w:abstractNumId w:val="74"/>
  </w:num>
  <w:num w:numId="78" w16cid:durableId="1220246197">
    <w:abstractNumId w:val="0"/>
  </w:num>
  <w:num w:numId="79" w16cid:durableId="539250319">
    <w:abstractNumId w:val="52"/>
  </w:num>
  <w:num w:numId="80" w16cid:durableId="836387657">
    <w:abstractNumId w:val="83"/>
  </w:num>
  <w:num w:numId="81" w16cid:durableId="41053625">
    <w:abstractNumId w:val="18"/>
  </w:num>
  <w:num w:numId="82" w16cid:durableId="936789007">
    <w:abstractNumId w:val="22"/>
  </w:num>
  <w:num w:numId="83" w16cid:durableId="1727140994">
    <w:abstractNumId w:val="35"/>
  </w:num>
  <w:num w:numId="84" w16cid:durableId="1756121359">
    <w:abstractNumId w:val="89"/>
  </w:num>
  <w:num w:numId="85" w16cid:durableId="559487124">
    <w:abstractNumId w:val="20"/>
  </w:num>
  <w:num w:numId="86" w16cid:durableId="1066224692">
    <w:abstractNumId w:val="11"/>
  </w:num>
  <w:num w:numId="87" w16cid:durableId="286089035">
    <w:abstractNumId w:val="33"/>
  </w:num>
  <w:num w:numId="88" w16cid:durableId="841578754">
    <w:abstractNumId w:val="10"/>
  </w:num>
  <w:num w:numId="89" w16cid:durableId="276061764">
    <w:abstractNumId w:val="25"/>
  </w:num>
  <w:num w:numId="90" w16cid:durableId="1303852121">
    <w:abstractNumId w:val="4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68D"/>
    <w:rsid w:val="00002700"/>
    <w:rsid w:val="00003F56"/>
    <w:rsid w:val="00011D18"/>
    <w:rsid w:val="00015350"/>
    <w:rsid w:val="000174F0"/>
    <w:rsid w:val="00020FEA"/>
    <w:rsid w:val="00022B9F"/>
    <w:rsid w:val="0002775E"/>
    <w:rsid w:val="00030778"/>
    <w:rsid w:val="00035C09"/>
    <w:rsid w:val="00036157"/>
    <w:rsid w:val="000402B1"/>
    <w:rsid w:val="00042659"/>
    <w:rsid w:val="00053DB9"/>
    <w:rsid w:val="00053DEA"/>
    <w:rsid w:val="00063714"/>
    <w:rsid w:val="00063883"/>
    <w:rsid w:val="00065B96"/>
    <w:rsid w:val="00076C6C"/>
    <w:rsid w:val="000825C3"/>
    <w:rsid w:val="0008440C"/>
    <w:rsid w:val="0009110F"/>
    <w:rsid w:val="000916A4"/>
    <w:rsid w:val="000A5FF2"/>
    <w:rsid w:val="000B1A06"/>
    <w:rsid w:val="000B2044"/>
    <w:rsid w:val="000B5E52"/>
    <w:rsid w:val="000C297B"/>
    <w:rsid w:val="000C2EE0"/>
    <w:rsid w:val="000C3790"/>
    <w:rsid w:val="000C4FC5"/>
    <w:rsid w:val="000C663A"/>
    <w:rsid w:val="000C6EE7"/>
    <w:rsid w:val="000D01FC"/>
    <w:rsid w:val="000D048F"/>
    <w:rsid w:val="000D339E"/>
    <w:rsid w:val="000D68C9"/>
    <w:rsid w:val="000E1185"/>
    <w:rsid w:val="000E44E1"/>
    <w:rsid w:val="000E66F1"/>
    <w:rsid w:val="000E79A5"/>
    <w:rsid w:val="000F337F"/>
    <w:rsid w:val="000F450C"/>
    <w:rsid w:val="00113F1A"/>
    <w:rsid w:val="00121C53"/>
    <w:rsid w:val="00142386"/>
    <w:rsid w:val="00145C93"/>
    <w:rsid w:val="00153E9E"/>
    <w:rsid w:val="00156B1B"/>
    <w:rsid w:val="0015794C"/>
    <w:rsid w:val="001614EF"/>
    <w:rsid w:val="00162D3B"/>
    <w:rsid w:val="00185246"/>
    <w:rsid w:val="00196D86"/>
    <w:rsid w:val="001A5A99"/>
    <w:rsid w:val="001A7F4C"/>
    <w:rsid w:val="001B2654"/>
    <w:rsid w:val="001B4880"/>
    <w:rsid w:val="001C5157"/>
    <w:rsid w:val="001C73B4"/>
    <w:rsid w:val="001D0C17"/>
    <w:rsid w:val="001D40B6"/>
    <w:rsid w:val="001E1D3F"/>
    <w:rsid w:val="001F03EE"/>
    <w:rsid w:val="001F368F"/>
    <w:rsid w:val="001F6AA0"/>
    <w:rsid w:val="0021077D"/>
    <w:rsid w:val="00210B0D"/>
    <w:rsid w:val="00210BFF"/>
    <w:rsid w:val="00212B3F"/>
    <w:rsid w:val="002275F8"/>
    <w:rsid w:val="0023579E"/>
    <w:rsid w:val="00235F5F"/>
    <w:rsid w:val="002449A7"/>
    <w:rsid w:val="00246184"/>
    <w:rsid w:val="002644CA"/>
    <w:rsid w:val="002829A3"/>
    <w:rsid w:val="00291CA8"/>
    <w:rsid w:val="00292EFC"/>
    <w:rsid w:val="00293468"/>
    <w:rsid w:val="0029482B"/>
    <w:rsid w:val="00297032"/>
    <w:rsid w:val="002A630B"/>
    <w:rsid w:val="002B3163"/>
    <w:rsid w:val="002B50CA"/>
    <w:rsid w:val="002C3600"/>
    <w:rsid w:val="002D3170"/>
    <w:rsid w:val="002E4E9D"/>
    <w:rsid w:val="002F17A0"/>
    <w:rsid w:val="002F39FB"/>
    <w:rsid w:val="00301479"/>
    <w:rsid w:val="00314CC2"/>
    <w:rsid w:val="00320B3C"/>
    <w:rsid w:val="00324952"/>
    <w:rsid w:val="00327638"/>
    <w:rsid w:val="003304B6"/>
    <w:rsid w:val="0033070B"/>
    <w:rsid w:val="003338A3"/>
    <w:rsid w:val="003625F4"/>
    <w:rsid w:val="00365276"/>
    <w:rsid w:val="00366CF4"/>
    <w:rsid w:val="00367484"/>
    <w:rsid w:val="00367498"/>
    <w:rsid w:val="00373B00"/>
    <w:rsid w:val="00373BD0"/>
    <w:rsid w:val="00380627"/>
    <w:rsid w:val="0038199F"/>
    <w:rsid w:val="00393C03"/>
    <w:rsid w:val="00393CAE"/>
    <w:rsid w:val="00397A31"/>
    <w:rsid w:val="003B04A5"/>
    <w:rsid w:val="003B1C02"/>
    <w:rsid w:val="003B5469"/>
    <w:rsid w:val="003B79CA"/>
    <w:rsid w:val="003C6D55"/>
    <w:rsid w:val="003D268C"/>
    <w:rsid w:val="003D305E"/>
    <w:rsid w:val="003D4F3D"/>
    <w:rsid w:val="003E0BF2"/>
    <w:rsid w:val="003E1832"/>
    <w:rsid w:val="003E3E97"/>
    <w:rsid w:val="003F0D22"/>
    <w:rsid w:val="00424C97"/>
    <w:rsid w:val="00436098"/>
    <w:rsid w:val="00440494"/>
    <w:rsid w:val="00480D35"/>
    <w:rsid w:val="00483A5D"/>
    <w:rsid w:val="004852B6"/>
    <w:rsid w:val="004A01E8"/>
    <w:rsid w:val="004A47FE"/>
    <w:rsid w:val="004B4D25"/>
    <w:rsid w:val="004B6F01"/>
    <w:rsid w:val="004C0EC4"/>
    <w:rsid w:val="004C2870"/>
    <w:rsid w:val="004F7ED4"/>
    <w:rsid w:val="00505DEF"/>
    <w:rsid w:val="00506223"/>
    <w:rsid w:val="0051674C"/>
    <w:rsid w:val="005176C3"/>
    <w:rsid w:val="00532827"/>
    <w:rsid w:val="00540621"/>
    <w:rsid w:val="00540FFF"/>
    <w:rsid w:val="0054121C"/>
    <w:rsid w:val="0055628E"/>
    <w:rsid w:val="00565EDD"/>
    <w:rsid w:val="00567D72"/>
    <w:rsid w:val="0059200F"/>
    <w:rsid w:val="005928A8"/>
    <w:rsid w:val="0059628C"/>
    <w:rsid w:val="005A2FB3"/>
    <w:rsid w:val="005C0730"/>
    <w:rsid w:val="005C1AF7"/>
    <w:rsid w:val="005C7574"/>
    <w:rsid w:val="005D25F6"/>
    <w:rsid w:val="005D5FEE"/>
    <w:rsid w:val="005D7FBE"/>
    <w:rsid w:val="005E3236"/>
    <w:rsid w:val="005F7C56"/>
    <w:rsid w:val="00602741"/>
    <w:rsid w:val="00607C96"/>
    <w:rsid w:val="006143EA"/>
    <w:rsid w:val="0062129A"/>
    <w:rsid w:val="00621E1A"/>
    <w:rsid w:val="006314A1"/>
    <w:rsid w:val="00631543"/>
    <w:rsid w:val="00631989"/>
    <w:rsid w:val="00643555"/>
    <w:rsid w:val="00645903"/>
    <w:rsid w:val="006517CA"/>
    <w:rsid w:val="006556E7"/>
    <w:rsid w:val="00664C39"/>
    <w:rsid w:val="006807A9"/>
    <w:rsid w:val="00682E12"/>
    <w:rsid w:val="0068603E"/>
    <w:rsid w:val="0069210D"/>
    <w:rsid w:val="00694E4F"/>
    <w:rsid w:val="006A0964"/>
    <w:rsid w:val="006A1A87"/>
    <w:rsid w:val="006B16E6"/>
    <w:rsid w:val="006B2CE8"/>
    <w:rsid w:val="006B4294"/>
    <w:rsid w:val="006C3F1A"/>
    <w:rsid w:val="006D466D"/>
    <w:rsid w:val="006E4271"/>
    <w:rsid w:val="006F51F9"/>
    <w:rsid w:val="00716541"/>
    <w:rsid w:val="00722B5B"/>
    <w:rsid w:val="0073267D"/>
    <w:rsid w:val="00742C70"/>
    <w:rsid w:val="00743D0A"/>
    <w:rsid w:val="00743F07"/>
    <w:rsid w:val="007448F8"/>
    <w:rsid w:val="00744E0C"/>
    <w:rsid w:val="0074727F"/>
    <w:rsid w:val="00752D11"/>
    <w:rsid w:val="007563C0"/>
    <w:rsid w:val="00761500"/>
    <w:rsid w:val="007650D5"/>
    <w:rsid w:val="007708B1"/>
    <w:rsid w:val="00770B9B"/>
    <w:rsid w:val="00777643"/>
    <w:rsid w:val="00780C3F"/>
    <w:rsid w:val="00782555"/>
    <w:rsid w:val="0078427D"/>
    <w:rsid w:val="00787BFF"/>
    <w:rsid w:val="007973CA"/>
    <w:rsid w:val="007A702E"/>
    <w:rsid w:val="007B542B"/>
    <w:rsid w:val="007C0744"/>
    <w:rsid w:val="007E31C3"/>
    <w:rsid w:val="007F6480"/>
    <w:rsid w:val="007F7F04"/>
    <w:rsid w:val="00801EF1"/>
    <w:rsid w:val="00813D73"/>
    <w:rsid w:val="00817A19"/>
    <w:rsid w:val="00822749"/>
    <w:rsid w:val="008279F3"/>
    <w:rsid w:val="00831A68"/>
    <w:rsid w:val="00834E28"/>
    <w:rsid w:val="00867634"/>
    <w:rsid w:val="00872C4E"/>
    <w:rsid w:val="00873A25"/>
    <w:rsid w:val="00880E39"/>
    <w:rsid w:val="00887629"/>
    <w:rsid w:val="008943BE"/>
    <w:rsid w:val="008A2134"/>
    <w:rsid w:val="008A2DE8"/>
    <w:rsid w:val="008A3DA6"/>
    <w:rsid w:val="008D3602"/>
    <w:rsid w:val="008D5E07"/>
    <w:rsid w:val="008D733B"/>
    <w:rsid w:val="008E5FC3"/>
    <w:rsid w:val="008E7D8B"/>
    <w:rsid w:val="00915C6B"/>
    <w:rsid w:val="00927B60"/>
    <w:rsid w:val="009336D4"/>
    <w:rsid w:val="00941779"/>
    <w:rsid w:val="00961EDB"/>
    <w:rsid w:val="009732C8"/>
    <w:rsid w:val="00974950"/>
    <w:rsid w:val="00993424"/>
    <w:rsid w:val="00993551"/>
    <w:rsid w:val="00997784"/>
    <w:rsid w:val="009A5705"/>
    <w:rsid w:val="009C5178"/>
    <w:rsid w:val="009E041C"/>
    <w:rsid w:val="009E1C64"/>
    <w:rsid w:val="009E41D7"/>
    <w:rsid w:val="009E66A8"/>
    <w:rsid w:val="009F2DF9"/>
    <w:rsid w:val="00A00609"/>
    <w:rsid w:val="00A108D5"/>
    <w:rsid w:val="00A314CB"/>
    <w:rsid w:val="00A319A1"/>
    <w:rsid w:val="00A34B86"/>
    <w:rsid w:val="00A36CB3"/>
    <w:rsid w:val="00A3710D"/>
    <w:rsid w:val="00A5166B"/>
    <w:rsid w:val="00A535DF"/>
    <w:rsid w:val="00A55C27"/>
    <w:rsid w:val="00A6347F"/>
    <w:rsid w:val="00A71701"/>
    <w:rsid w:val="00A72F17"/>
    <w:rsid w:val="00A75C84"/>
    <w:rsid w:val="00A77F92"/>
    <w:rsid w:val="00A8009F"/>
    <w:rsid w:val="00A81B3E"/>
    <w:rsid w:val="00A84CD7"/>
    <w:rsid w:val="00A918B0"/>
    <w:rsid w:val="00AA7C09"/>
    <w:rsid w:val="00AB111F"/>
    <w:rsid w:val="00AB4DDF"/>
    <w:rsid w:val="00AC2FEB"/>
    <w:rsid w:val="00AC74C9"/>
    <w:rsid w:val="00AD04F7"/>
    <w:rsid w:val="00AD56FC"/>
    <w:rsid w:val="00AE321B"/>
    <w:rsid w:val="00AE6934"/>
    <w:rsid w:val="00AE74C8"/>
    <w:rsid w:val="00AF00DD"/>
    <w:rsid w:val="00AF1DE0"/>
    <w:rsid w:val="00AF4AE4"/>
    <w:rsid w:val="00AF4FF7"/>
    <w:rsid w:val="00AF5FD0"/>
    <w:rsid w:val="00AF7096"/>
    <w:rsid w:val="00AF71E3"/>
    <w:rsid w:val="00B021DD"/>
    <w:rsid w:val="00B02E72"/>
    <w:rsid w:val="00B06190"/>
    <w:rsid w:val="00B13640"/>
    <w:rsid w:val="00B13A30"/>
    <w:rsid w:val="00B175E0"/>
    <w:rsid w:val="00B32E56"/>
    <w:rsid w:val="00B35B65"/>
    <w:rsid w:val="00B45233"/>
    <w:rsid w:val="00B465E2"/>
    <w:rsid w:val="00B52028"/>
    <w:rsid w:val="00B565A4"/>
    <w:rsid w:val="00B777CA"/>
    <w:rsid w:val="00B86C09"/>
    <w:rsid w:val="00BA29ED"/>
    <w:rsid w:val="00BA594C"/>
    <w:rsid w:val="00BA5D49"/>
    <w:rsid w:val="00BB0D8A"/>
    <w:rsid w:val="00BB38C0"/>
    <w:rsid w:val="00BB78EC"/>
    <w:rsid w:val="00BD0536"/>
    <w:rsid w:val="00BD3DE2"/>
    <w:rsid w:val="00BE47E0"/>
    <w:rsid w:val="00BE58E9"/>
    <w:rsid w:val="00BF4AF9"/>
    <w:rsid w:val="00BF5D7E"/>
    <w:rsid w:val="00C00764"/>
    <w:rsid w:val="00C05752"/>
    <w:rsid w:val="00C33BA1"/>
    <w:rsid w:val="00C43374"/>
    <w:rsid w:val="00C54BEC"/>
    <w:rsid w:val="00C56A57"/>
    <w:rsid w:val="00C5760E"/>
    <w:rsid w:val="00C64EDE"/>
    <w:rsid w:val="00C71B54"/>
    <w:rsid w:val="00CA3DB7"/>
    <w:rsid w:val="00CA5BC3"/>
    <w:rsid w:val="00CB2D0E"/>
    <w:rsid w:val="00CB5356"/>
    <w:rsid w:val="00CB5AC7"/>
    <w:rsid w:val="00CC018E"/>
    <w:rsid w:val="00CC5EA8"/>
    <w:rsid w:val="00CC6C75"/>
    <w:rsid w:val="00CD0109"/>
    <w:rsid w:val="00CD0177"/>
    <w:rsid w:val="00CD5608"/>
    <w:rsid w:val="00CD74A1"/>
    <w:rsid w:val="00CF5942"/>
    <w:rsid w:val="00D000AE"/>
    <w:rsid w:val="00D05253"/>
    <w:rsid w:val="00D1303D"/>
    <w:rsid w:val="00D16DC0"/>
    <w:rsid w:val="00D36621"/>
    <w:rsid w:val="00D55DEF"/>
    <w:rsid w:val="00D572F4"/>
    <w:rsid w:val="00D7602E"/>
    <w:rsid w:val="00D8040C"/>
    <w:rsid w:val="00D8238B"/>
    <w:rsid w:val="00D84A48"/>
    <w:rsid w:val="00D84FF6"/>
    <w:rsid w:val="00DA376D"/>
    <w:rsid w:val="00DA3E24"/>
    <w:rsid w:val="00DB0136"/>
    <w:rsid w:val="00DB024A"/>
    <w:rsid w:val="00DB3CDE"/>
    <w:rsid w:val="00DB5679"/>
    <w:rsid w:val="00DB5A97"/>
    <w:rsid w:val="00DB7BBB"/>
    <w:rsid w:val="00DC00EC"/>
    <w:rsid w:val="00DC0274"/>
    <w:rsid w:val="00DD3919"/>
    <w:rsid w:val="00DE3887"/>
    <w:rsid w:val="00DE72CC"/>
    <w:rsid w:val="00DF2FA3"/>
    <w:rsid w:val="00DF4E98"/>
    <w:rsid w:val="00DF578C"/>
    <w:rsid w:val="00DF7EA2"/>
    <w:rsid w:val="00E0003D"/>
    <w:rsid w:val="00E0788A"/>
    <w:rsid w:val="00E11B34"/>
    <w:rsid w:val="00E37093"/>
    <w:rsid w:val="00E40BB8"/>
    <w:rsid w:val="00E42A8D"/>
    <w:rsid w:val="00E474FE"/>
    <w:rsid w:val="00E50146"/>
    <w:rsid w:val="00E61C65"/>
    <w:rsid w:val="00E662F4"/>
    <w:rsid w:val="00E813BC"/>
    <w:rsid w:val="00E8471F"/>
    <w:rsid w:val="00E86BD2"/>
    <w:rsid w:val="00E92790"/>
    <w:rsid w:val="00EC31CD"/>
    <w:rsid w:val="00ED3345"/>
    <w:rsid w:val="00ED7C7F"/>
    <w:rsid w:val="00EE1B7C"/>
    <w:rsid w:val="00EE5A97"/>
    <w:rsid w:val="00EF2652"/>
    <w:rsid w:val="00F00DC3"/>
    <w:rsid w:val="00F03796"/>
    <w:rsid w:val="00F1344B"/>
    <w:rsid w:val="00F26BC4"/>
    <w:rsid w:val="00F31857"/>
    <w:rsid w:val="00F3576D"/>
    <w:rsid w:val="00F42984"/>
    <w:rsid w:val="00F429F3"/>
    <w:rsid w:val="00F61058"/>
    <w:rsid w:val="00F746C0"/>
    <w:rsid w:val="00F74C97"/>
    <w:rsid w:val="00F768B4"/>
    <w:rsid w:val="00F83C8D"/>
    <w:rsid w:val="00F90ABF"/>
    <w:rsid w:val="00F9124E"/>
    <w:rsid w:val="00F93E35"/>
    <w:rsid w:val="00FA2EE7"/>
    <w:rsid w:val="00FB06D3"/>
    <w:rsid w:val="00FB4D85"/>
    <w:rsid w:val="00FC1A54"/>
    <w:rsid w:val="00FC2519"/>
    <w:rsid w:val="00FD2BD2"/>
    <w:rsid w:val="00FD317D"/>
    <w:rsid w:val="00FD4B74"/>
    <w:rsid w:val="00FD5F47"/>
    <w:rsid w:val="00FE2EDB"/>
    <w:rsid w:val="00FF509A"/>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CA1A"/>
  <w15:chartTrackingRefBased/>
  <w15:docId w15:val="{F9FA809C-2066-4EF6-BCD4-6AF6234C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BC"/>
  </w:style>
  <w:style w:type="paragraph" w:styleId="Heading2">
    <w:name w:val="heading 2"/>
    <w:basedOn w:val="Normal"/>
    <w:next w:val="Normal"/>
    <w:link w:val="Heading2Char"/>
    <w:uiPriority w:val="9"/>
    <w:unhideWhenUsed/>
    <w:qFormat/>
    <w:rsid w:val="00F00DC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6807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 w:type="character" w:customStyle="1" w:styleId="Heading2Char">
    <w:name w:val="Heading 2 Char"/>
    <w:basedOn w:val="DefaultParagraphFont"/>
    <w:link w:val="Heading2"/>
    <w:uiPriority w:val="9"/>
    <w:rsid w:val="00F00DC3"/>
    <w:rPr>
      <w:rFonts w:asciiTheme="majorHAnsi" w:eastAsiaTheme="majorEastAsia" w:hAnsiTheme="majorHAnsi" w:cstheme="majorBidi"/>
      <w:b/>
      <w:bCs/>
      <w:color w:val="4472C4" w:themeColor="accent1"/>
      <w:sz w:val="26"/>
      <w:szCs w:val="26"/>
      <w:lang w:val="en-US"/>
    </w:rPr>
  </w:style>
  <w:style w:type="paragraph" w:styleId="Revision">
    <w:name w:val="Revision"/>
    <w:hidden/>
    <w:uiPriority w:val="99"/>
    <w:semiHidden/>
    <w:rsid w:val="00D1303D"/>
    <w:pPr>
      <w:spacing w:after="0" w:line="240" w:lineRule="auto"/>
    </w:pPr>
  </w:style>
  <w:style w:type="character" w:styleId="CommentReference">
    <w:name w:val="annotation reference"/>
    <w:basedOn w:val="DefaultParagraphFont"/>
    <w:uiPriority w:val="99"/>
    <w:semiHidden/>
    <w:unhideWhenUsed/>
    <w:rsid w:val="00D1303D"/>
    <w:rPr>
      <w:sz w:val="16"/>
      <w:szCs w:val="16"/>
    </w:rPr>
  </w:style>
  <w:style w:type="paragraph" w:styleId="CommentText">
    <w:name w:val="annotation text"/>
    <w:basedOn w:val="Normal"/>
    <w:link w:val="CommentTextChar"/>
    <w:uiPriority w:val="99"/>
    <w:unhideWhenUsed/>
    <w:rsid w:val="00D1303D"/>
    <w:pPr>
      <w:spacing w:line="240" w:lineRule="auto"/>
    </w:pPr>
    <w:rPr>
      <w:sz w:val="20"/>
      <w:szCs w:val="20"/>
    </w:rPr>
  </w:style>
  <w:style w:type="character" w:customStyle="1" w:styleId="CommentTextChar">
    <w:name w:val="Comment Text Char"/>
    <w:basedOn w:val="DefaultParagraphFont"/>
    <w:link w:val="CommentText"/>
    <w:uiPriority w:val="99"/>
    <w:rsid w:val="00D1303D"/>
    <w:rPr>
      <w:sz w:val="20"/>
      <w:szCs w:val="20"/>
    </w:rPr>
  </w:style>
  <w:style w:type="paragraph" w:styleId="CommentSubject">
    <w:name w:val="annotation subject"/>
    <w:basedOn w:val="CommentText"/>
    <w:next w:val="CommentText"/>
    <w:link w:val="CommentSubjectChar"/>
    <w:uiPriority w:val="99"/>
    <w:semiHidden/>
    <w:unhideWhenUsed/>
    <w:rsid w:val="00D1303D"/>
    <w:rPr>
      <w:b/>
      <w:bCs/>
    </w:rPr>
  </w:style>
  <w:style w:type="character" w:customStyle="1" w:styleId="CommentSubjectChar">
    <w:name w:val="Comment Subject Char"/>
    <w:basedOn w:val="CommentTextChar"/>
    <w:link w:val="CommentSubject"/>
    <w:uiPriority w:val="99"/>
    <w:semiHidden/>
    <w:rsid w:val="00D1303D"/>
    <w:rPr>
      <w:b/>
      <w:bCs/>
      <w:sz w:val="20"/>
      <w:szCs w:val="20"/>
    </w:rPr>
  </w:style>
  <w:style w:type="character" w:styleId="Emphasis">
    <w:name w:val="Emphasis"/>
    <w:basedOn w:val="DefaultParagraphFont"/>
    <w:uiPriority w:val="20"/>
    <w:qFormat/>
    <w:rsid w:val="00196D86"/>
    <w:rPr>
      <w:i/>
      <w:iCs/>
    </w:rPr>
  </w:style>
  <w:style w:type="character" w:customStyle="1" w:styleId="Heading3Char">
    <w:name w:val="Heading 3 Char"/>
    <w:basedOn w:val="DefaultParagraphFont"/>
    <w:link w:val="Heading3"/>
    <w:uiPriority w:val="9"/>
    <w:rsid w:val="006807A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C71B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rmalTablePHPDOCX">
    <w:name w:val="Normal Table PHPDOCX"/>
    <w:uiPriority w:val="99"/>
    <w:semiHidden/>
    <w:unhideWhenUsed/>
    <w:qFormat/>
    <w:rsid w:val="001C5157"/>
    <w:pPr>
      <w:spacing w:after="0" w:line="240" w:lineRule="auto"/>
    </w:pPr>
    <w:rPr>
      <w:rFonts w:ascii="Arial" w:eastAsia="Arial" w:hAnsi="Arial" w:cs="Arial"/>
      <w:sz w:val="20"/>
      <w:szCs w:val="20"/>
      <w:lang w:val="en-US" w:eastAsia="en-GB"/>
    </w:rPr>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51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1981/917/regulation/3/ma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1979/6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rst-aid-in-schools" TargetMode="External"/><Relationship Id="rId5" Type="http://schemas.openxmlformats.org/officeDocument/2006/relationships/numbering" Target="numbering.xml"/><Relationship Id="rId15" Type="http://schemas.openxmlformats.org/officeDocument/2006/relationships/hyperlink" Target="http://www.legislation.gov.uk/uksi/2013/1471/schedule/1/paragraph/1/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99/3242/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E3965F15728546B3C5DB33843119F8" ma:contentTypeVersion="15" ma:contentTypeDescription="Create a new document." ma:contentTypeScope="" ma:versionID="4814c2598d566c9c5353535baf8aee05">
  <xsd:schema xmlns:xsd="http://www.w3.org/2001/XMLSchema" xmlns:xs="http://www.w3.org/2001/XMLSchema" xmlns:p="http://schemas.microsoft.com/office/2006/metadata/properties" xmlns:ns2="d4acd53b-0521-4d39-b2fb-5c13b7152c90" xmlns:ns3="9b4c1d1e-d1da-4513-a252-22903d768775" targetNamespace="http://schemas.microsoft.com/office/2006/metadata/properties" ma:root="true" ma:fieldsID="02b4d44d7b315cf96df73ba4b1ba5869" ns2:_="" ns3:_="">
    <xsd:import namespace="d4acd53b-0521-4d39-b2fb-5c13b7152c90"/>
    <xsd:import namespace="9b4c1d1e-d1da-4513-a252-22903d7687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4c1d1e-d1da-4513-a252-22903d7687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c1d1e-d1da-4513-a252-22903d768775">
      <Terms xmlns="http://schemas.microsoft.com/office/infopath/2007/PartnerControls"/>
    </lcf76f155ced4ddcb4097134ff3c332f>
    <TaxCatchAll xmlns="d4acd53b-0521-4d39-b2fb-5c13b7152c90" xsi:nil="true"/>
    <_dlc_DocId xmlns="d4acd53b-0521-4d39-b2fb-5c13b7152c90">7UHMNRN7ZK7W-1141566096-173521</_dlc_DocId>
    <_dlc_DocIdUrl xmlns="d4acd53b-0521-4d39-b2fb-5c13b7152c90">
      <Url>https://keyseducation.sharepoint.com/sites/KeysEducationQDrive/_layouts/15/DocIdRedir.aspx?ID=7UHMNRN7ZK7W-1141566096-173521</Url>
      <Description>7UHMNRN7ZK7W-1141566096-173521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3B22BE-1ED3-49E5-B9FC-463327117747}">
  <ds:schemaRefs>
    <ds:schemaRef ds:uri="http://schemas.microsoft.com/sharepoint/v3/contenttype/forms"/>
  </ds:schemaRefs>
</ds:datastoreItem>
</file>

<file path=customXml/itemProps2.xml><?xml version="1.0" encoding="utf-8"?>
<ds:datastoreItem xmlns:ds="http://schemas.openxmlformats.org/officeDocument/2006/customXml" ds:itemID="{108D879A-119D-4502-AF0A-891DB5FE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9b4c1d1e-d1da-4513-a252-22903d76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9C4FF-6155-44C3-A687-AFBE724F21A1}">
  <ds:schemaRefs>
    <ds:schemaRef ds:uri="http://schemas.microsoft.com/office/2006/metadata/properties"/>
    <ds:schemaRef ds:uri="http://schemas.microsoft.com/office/infopath/2007/PartnerControls"/>
    <ds:schemaRef ds:uri="9b4c1d1e-d1da-4513-a252-22903d768775"/>
    <ds:schemaRef ds:uri="d4acd53b-0521-4d39-b2fb-5c13b7152c90"/>
  </ds:schemaRefs>
</ds:datastoreItem>
</file>

<file path=customXml/itemProps4.xml><?xml version="1.0" encoding="utf-8"?>
<ds:datastoreItem xmlns:ds="http://schemas.openxmlformats.org/officeDocument/2006/customXml" ds:itemID="{DDE9F5FB-00D8-4C03-926E-286A246AA6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22</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Bridget Fox</cp:lastModifiedBy>
  <cp:revision>26</cp:revision>
  <dcterms:created xsi:type="dcterms:W3CDTF">2025-09-17T04:44:00Z</dcterms:created>
  <dcterms:modified xsi:type="dcterms:W3CDTF">2025-09-25T13:55:00Z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y fmtid="{D5CDD505-2E9C-101B-9397-08002B2CF9AE}" pid="5" name="ContentTypeId">
    <vt:lpwstr>0x0101007AE3965F15728546B3C5DB33843119F8</vt:lpwstr>
  </property>
  <property fmtid="{D5CDD505-2E9C-101B-9397-08002B2CF9AE}" pid="6" name="_dlc_DocIdItemGuid">
    <vt:lpwstr>fb822962-6e5d-47f2-8aa3-9d923d69abf5</vt:lpwstr>
  </property>
  <property fmtid="{D5CDD505-2E9C-101B-9397-08002B2CF9AE}" pid="7" name="MediaServiceImageTags">
    <vt:lpwstr/>
  </property>
</Properties>
</file>